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28"/>
          <w:szCs w:val="28"/>
        </w:rPr>
        <w:t>件：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WTO/TBT特别贸易关注征集表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简体" w:cs="Times New Roman"/>
          <w:sz w:val="21"/>
          <w:szCs w:val="21"/>
        </w:rPr>
      </w:pPr>
    </w:p>
    <w:p>
      <w:pPr>
        <w:jc w:val="right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方正小标宋简体" w:cs="Times New Roman"/>
          <w:sz w:val="24"/>
        </w:rPr>
        <w:t>填表日期：</w:t>
      </w:r>
      <w:r>
        <w:rPr>
          <w:rFonts w:hint="eastAsia" w:eastAsia="方正小标宋简体" w:cs="Times New Roman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24"/>
        </w:rPr>
        <w:t>年　　月　　日</w:t>
      </w:r>
    </w:p>
    <w:tbl>
      <w:tblPr>
        <w:tblStyle w:val="3"/>
        <w:tblW w:w="898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"/>
        <w:gridCol w:w="4071"/>
        <w:gridCol w:w="4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企业信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息</w:t>
            </w:r>
          </w:p>
        </w:tc>
        <w:tc>
          <w:tcPr>
            <w:tcW w:w="82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名称：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  <w:t>（如有英文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名称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  <w:t>，请同时填写）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2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29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地址：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</w:rPr>
              <w:t>（如有英文地址，请同时填写）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2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7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联系人：</w:t>
            </w:r>
          </w:p>
        </w:tc>
        <w:tc>
          <w:tcPr>
            <w:tcW w:w="422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2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7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联系邮箱：</w:t>
            </w:r>
          </w:p>
        </w:tc>
        <w:tc>
          <w:tcPr>
            <w:tcW w:w="422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92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71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主要出口国：</w:t>
            </w:r>
          </w:p>
        </w:tc>
        <w:tc>
          <w:tcPr>
            <w:tcW w:w="4224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出口产品类别：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7" w:type="dxa"/>
            <w:gridSpan w:val="4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10"/>
                <w:szCs w:val="1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问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题</w:t>
            </w:r>
          </w:p>
        </w:tc>
        <w:tc>
          <w:tcPr>
            <w:tcW w:w="831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涉及的具体产品：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企业及所在行业的基本情况简介：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涉及的贸易政策：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（技术法规/标准/合格评定程序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，列明所关注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WTO成员的名称和涉及措施名称，如该国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已向WTO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提交TBT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通报，请列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出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通报编号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，负责机构及评议截止日期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遭遇技术性贸易壁垒的问题描述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损失情况：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请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介绍该贸易政策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具体内容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、发布机关、发布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生效时间（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拟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发布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/生效时间）、对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产品出口已经或可能造成的影响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意见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请对该贸易政策不符之处进行分析、评论，如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是否与国际标准或国际通行做法有实质性差异；是否有科学依据证明存在其他可行的管理要求等）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是否尝试自行解决相关问题？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（如自行联系过目标市场监管当局？如有，请填写相关的联系过程和结果）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需要政府协商解决的内容：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（请明确提出我国要求，如要求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WTO成员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国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对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该贸易措施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eastAsia="zh-CN"/>
              </w:rPr>
              <w:t>有关部分等进行澄清、解释、修改、废止、推迟发布实施或提供过渡期、延长适应期等）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31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其他补充内容：</w:t>
            </w:r>
          </w:p>
        </w:tc>
      </w:tr>
    </w:tbl>
    <w:p>
      <w:pPr>
        <w:ind w:right="-512" w:rightChars="-244"/>
        <w:jc w:val="right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</w:rPr>
        <w:t>（如有多个案例请填写于不同的表格内，篇幅不够可另附页）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44308"/>
    <w:rsid w:val="797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2022-05-27T08:20:00Z</dcterms:created>
  <dc:creator>Hannah Green</dc:creator>
  <cp:lastModifiedBy>Hannah Green</cp:lastModifiedBy>
  <dcterms:modified xsi:type="dcterms:W3CDTF">2022-05-27T08:21:04Z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