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537042" w:rsidP="002F6A28">
      <w:pPr>
        <w:pStyle w:val="Title"/>
        <w:rPr>
          <w:caps w:val="0"/>
          <w:kern w:val="0"/>
        </w:rPr>
      </w:pPr>
      <w:r w:rsidRPr="002F6A28">
        <w:rPr>
          <w:caps w:val="0"/>
          <w:kern w:val="0"/>
        </w:rPr>
        <w:t>NOTIFICATION</w:t>
      </w:r>
    </w:p>
    <w:p w:rsidR="009239F7" w:rsidRPr="002F6A28" w:rsidRDefault="00537042"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72E6B" w:rsidTr="0069259F">
        <w:tc>
          <w:tcPr>
            <w:tcW w:w="713" w:type="dxa"/>
            <w:tcBorders>
              <w:bottom w:val="single" w:sz="6" w:space="0" w:color="auto"/>
            </w:tcBorders>
            <w:shd w:val="clear" w:color="auto" w:fill="auto"/>
          </w:tcPr>
          <w:p w:rsidR="00F85C99" w:rsidRPr="002F6A28" w:rsidRDefault="00537042"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53704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Czech Republic</w:t>
            </w:r>
            <w:bookmarkEnd w:id="1"/>
            <w:r w:rsidRPr="002F6A28">
              <w:t xml:space="preserve"> </w:t>
            </w:r>
          </w:p>
          <w:p w:rsidR="00F85C99" w:rsidRPr="002F6A28" w:rsidRDefault="0053704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72E6B" w:rsidTr="0069259F">
        <w:tc>
          <w:tcPr>
            <w:tcW w:w="713" w:type="dxa"/>
            <w:tcBorders>
              <w:top w:val="single" w:sz="6" w:space="0" w:color="auto"/>
              <w:bottom w:val="single" w:sz="6" w:space="0" w:color="auto"/>
            </w:tcBorders>
            <w:shd w:val="clear" w:color="auto" w:fill="auto"/>
          </w:tcPr>
          <w:p w:rsidR="00F85C99" w:rsidRPr="002F6A28" w:rsidRDefault="0053704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53704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Czech Metrology Institute</w:t>
            </w:r>
            <w:bookmarkEnd w:id="5"/>
          </w:p>
          <w:p w:rsidR="00F85C99" w:rsidRPr="002F6A28" w:rsidRDefault="0053704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rsidR="00972E6B" w:rsidRPr="002F6A28" w:rsidRDefault="00537042" w:rsidP="00AA646C">
            <w:pPr>
              <w:spacing w:after="120"/>
              <w:jc w:val="left"/>
            </w:pPr>
            <w:r w:rsidRPr="002F6A28">
              <w:t xml:space="preserve">Czech Office for Standards, Metrology, and Testing </w:t>
            </w:r>
            <w:r w:rsidRPr="002F6A28">
              <w:br/>
              <w:t xml:space="preserve">WTO/TBT Enquiry Point </w:t>
            </w:r>
            <w:r w:rsidRPr="002F6A28">
              <w:br/>
              <w:t xml:space="preserve">P. O. Box 49 </w:t>
            </w:r>
            <w:r w:rsidRPr="002F6A28">
              <w:br/>
              <w:t xml:space="preserve">Biskupsky dvur 1148/5 </w:t>
            </w:r>
            <w:r w:rsidRPr="002F6A28">
              <w:br/>
              <w:t xml:space="preserve">110 00 Prague 1-Czech Republic </w:t>
            </w:r>
            <w:r w:rsidRPr="002F6A28">
              <w:br/>
              <w:t xml:space="preserve">Telephone: (+420) 221 802 212 </w:t>
            </w:r>
            <w:r w:rsidRPr="002F6A28">
              <w:br/>
              <w:t xml:space="preserve">Telefax: (+420) 221 802 440 </w:t>
            </w:r>
            <w:r w:rsidRPr="002F6A28">
              <w:br/>
              <w:t xml:space="preserve">E-mail: </w:t>
            </w:r>
            <w:hyperlink r:id="rId7" w:history="1">
              <w:r w:rsidRPr="002F6A28">
                <w:rPr>
                  <w:color w:val="0000FF"/>
                  <w:u w:val="single"/>
                </w:rPr>
                <w:t>wto.tbt@unmz.cz</w:t>
              </w:r>
            </w:hyperlink>
            <w:bookmarkEnd w:id="7"/>
          </w:p>
        </w:tc>
      </w:tr>
      <w:tr w:rsidR="00972E6B" w:rsidTr="0069259F">
        <w:tc>
          <w:tcPr>
            <w:tcW w:w="713" w:type="dxa"/>
            <w:tcBorders>
              <w:top w:val="single" w:sz="6" w:space="0" w:color="auto"/>
              <w:bottom w:val="single" w:sz="6" w:space="0" w:color="auto"/>
            </w:tcBorders>
            <w:shd w:val="clear" w:color="auto" w:fill="auto"/>
          </w:tcPr>
          <w:p w:rsidR="00F85C99" w:rsidRPr="002F6A28" w:rsidRDefault="0053704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53704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End w:id="16"/>
            <w:r w:rsidR="00036EFF">
              <w:rPr>
                <w:b/>
              </w:rPr>
              <w:t xml:space="preserve"> </w:t>
            </w:r>
            <w:r w:rsidR="00036EFF" w:rsidRPr="002F6A28">
              <w:rPr>
                <w:b/>
              </w:rPr>
              <w:t>[</w:t>
            </w:r>
            <w:bookmarkStart w:id="17" w:name="tbt3f"/>
            <w:r w:rsidR="00036EFF" w:rsidRPr="002F6A28">
              <w:rPr>
                <w:b/>
              </w:rPr>
              <w:t>  </w:t>
            </w:r>
            <w:bookmarkEnd w:id="17"/>
            <w:r w:rsidR="00036EFF" w:rsidRPr="002F6A28">
              <w:rPr>
                <w:b/>
              </w:rPr>
              <w:t>]</w:t>
            </w:r>
            <w:r w:rsidR="00FF5C69">
              <w:rPr>
                <w:b/>
              </w:rPr>
              <w:t>:</w:t>
            </w:r>
            <w:r w:rsidR="003531C5">
              <w:t xml:space="preserve"> </w:t>
            </w:r>
            <w:bookmarkStart w:id="18" w:name="tbt3e"/>
            <w:bookmarkEnd w:id="18"/>
          </w:p>
        </w:tc>
      </w:tr>
      <w:tr w:rsidR="00972E6B" w:rsidTr="0069259F">
        <w:tc>
          <w:tcPr>
            <w:tcW w:w="713" w:type="dxa"/>
            <w:tcBorders>
              <w:top w:val="single" w:sz="6" w:space="0" w:color="auto"/>
              <w:bottom w:val="single" w:sz="6" w:space="0" w:color="auto"/>
            </w:tcBorders>
            <w:shd w:val="clear" w:color="auto" w:fill="auto"/>
          </w:tcPr>
          <w:p w:rsidR="00F85C99" w:rsidRPr="002F6A28" w:rsidRDefault="0053704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53704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Draft General Measure number: 0111-OOP-C099-19, laying down metrological and technical requirements for legally controlled measuring instruments, including testing methods for verification of the following legally controlled measuring instruments: 'serving measures'; Measuring instruments (ICS 17.040.30)</w:t>
            </w:r>
            <w:bookmarkStart w:id="20" w:name="sps3a"/>
            <w:bookmarkEnd w:id="20"/>
          </w:p>
        </w:tc>
      </w:tr>
      <w:tr w:rsidR="00972E6B" w:rsidTr="0069259F">
        <w:tc>
          <w:tcPr>
            <w:tcW w:w="713" w:type="dxa"/>
            <w:tcBorders>
              <w:top w:val="single" w:sz="6" w:space="0" w:color="auto"/>
              <w:bottom w:val="single" w:sz="6" w:space="0" w:color="auto"/>
            </w:tcBorders>
            <w:shd w:val="clear" w:color="auto" w:fill="auto"/>
          </w:tcPr>
          <w:p w:rsidR="00F85C99" w:rsidRPr="002F6A28" w:rsidRDefault="0053704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53704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General Measure number: 0111-OOP-C099-19 laying down metrological and technical requirements for legally controlled measuring instruments, including testing methods for verification of the following legally controlled measuring instruments: 'serving measures' (6 page(s), in Czech; 6 page(s), in English)</w:t>
            </w:r>
            <w:bookmarkStart w:id="22" w:name="sps5a"/>
            <w:bookmarkStart w:id="23" w:name="sps5c"/>
            <w:bookmarkStart w:id="24" w:name="sps5b"/>
            <w:bookmarkEnd w:id="22"/>
            <w:bookmarkEnd w:id="23"/>
            <w:bookmarkEnd w:id="24"/>
          </w:p>
        </w:tc>
      </w:tr>
      <w:tr w:rsidR="00972E6B" w:rsidTr="0069259F">
        <w:tc>
          <w:tcPr>
            <w:tcW w:w="713" w:type="dxa"/>
            <w:tcBorders>
              <w:top w:val="single" w:sz="6" w:space="0" w:color="auto"/>
              <w:bottom w:val="single" w:sz="6" w:space="0" w:color="auto"/>
            </w:tcBorders>
            <w:shd w:val="clear" w:color="auto" w:fill="auto"/>
          </w:tcPr>
          <w:p w:rsidR="00F85C99" w:rsidRPr="002F6A28" w:rsidRDefault="0053704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537042" w:rsidP="002F6A28">
            <w:pPr>
              <w:spacing w:before="120" w:after="120"/>
              <w:jc w:val="left"/>
              <w:rPr>
                <w:b/>
              </w:rPr>
            </w:pPr>
            <w:bookmarkStart w:id="25" w:name="X_TBT_Reg_6A"/>
            <w:r w:rsidRPr="002F6A28">
              <w:rPr>
                <w:b/>
              </w:rPr>
              <w:t>Description of content</w:t>
            </w:r>
            <w:bookmarkEnd w:id="25"/>
            <w:r w:rsidRPr="002F6A28">
              <w:rPr>
                <w:b/>
              </w:rPr>
              <w:t>:</w:t>
            </w:r>
            <w:r w:rsidR="00FE448B" w:rsidRPr="00C379C8">
              <w:t xml:space="preserve"> In the Czech Republic, serving measures are placed on the market and put into use pursuant to Directive 2014/32/EU (MID). Once they have been put into use, they become subject to national metrological regulation – examination at the request of a person who may be affected by incorrect measurement. This notified legislation only applies to the examination of measuring instruments that have already been put into use. It does not concern placing them on the market or putting them into use. </w:t>
            </w:r>
            <w:r w:rsidR="00FE448B" w:rsidRPr="00C379C8">
              <w:br/>
              <w:t xml:space="preserve">The requirements imposed on these measuring instruments when in use are fully compatible with the MID. </w:t>
            </w:r>
            <w:r w:rsidR="00FE448B" w:rsidRPr="00C379C8">
              <w:br/>
              <w:t xml:space="preserve">Some parameters listed in this document are properties of the measuring instruments when they are new; they are listed herein only because the preservation of these properties when the instruments are in use is subject to visual or other checks during examination. </w:t>
            </w:r>
            <w:r w:rsidR="00FE448B" w:rsidRPr="00C379C8">
              <w:br/>
            </w:r>
            <w:r w:rsidR="00FE448B" w:rsidRPr="00C379C8">
              <w:br/>
            </w:r>
            <w:r w:rsidR="00FE448B" w:rsidRPr="00C379C8">
              <w:lastRenderedPageBreak/>
              <w:t xml:space="preserve">Keywords: </w:t>
            </w:r>
            <w:r w:rsidR="00FE448B" w:rsidRPr="00C379C8">
              <w:br/>
              <w:t>measuring instrument, volume, serving measures</w:t>
            </w:r>
          </w:p>
        </w:tc>
      </w:tr>
      <w:tr w:rsidR="00972E6B" w:rsidTr="0069259F">
        <w:tc>
          <w:tcPr>
            <w:tcW w:w="713" w:type="dxa"/>
            <w:tcBorders>
              <w:top w:val="single" w:sz="6" w:space="0" w:color="auto"/>
              <w:bottom w:val="single" w:sz="6" w:space="0" w:color="auto"/>
            </w:tcBorders>
            <w:shd w:val="clear" w:color="auto" w:fill="auto"/>
          </w:tcPr>
          <w:p w:rsidR="00F85C99" w:rsidRPr="002F6A28" w:rsidRDefault="0053704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rsidR="00F85C99" w:rsidRPr="002F6A28" w:rsidRDefault="0053704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In the Czech Republic, serving measures are legally controlled measuring instruments which are subject to examination at the request of a person affected by the measurement.</w:t>
            </w:r>
            <w:bookmarkStart w:id="27" w:name="sps7f"/>
            <w:bookmarkEnd w:id="27"/>
          </w:p>
        </w:tc>
      </w:tr>
      <w:tr w:rsidR="00972E6B" w:rsidTr="0069259F">
        <w:tc>
          <w:tcPr>
            <w:tcW w:w="713" w:type="dxa"/>
            <w:tcBorders>
              <w:top w:val="single" w:sz="6" w:space="0" w:color="auto"/>
              <w:bottom w:val="single" w:sz="6" w:space="0" w:color="auto"/>
            </w:tcBorders>
            <w:shd w:val="clear" w:color="auto" w:fill="auto"/>
          </w:tcPr>
          <w:p w:rsidR="00F85C99" w:rsidRPr="002F6A28" w:rsidRDefault="0053704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53704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972E6B" w:rsidRPr="002F6A28" w:rsidRDefault="00537042" w:rsidP="009E75ED">
            <w:pPr>
              <w:numPr>
                <w:ilvl w:val="0"/>
                <w:numId w:val="16"/>
              </w:numPr>
              <w:spacing w:before="120" w:after="120"/>
              <w:jc w:val="left"/>
              <w:rPr>
                <w:bCs/>
              </w:rPr>
            </w:pPr>
            <w:r w:rsidRPr="002F6A28">
              <w:rPr>
                <w:bCs/>
              </w:rPr>
              <w:t>Reference(s) to basic text(s): Act No 505/1990 on metrology, as amended</w:t>
            </w:r>
          </w:p>
          <w:p w:rsidR="00972E6B" w:rsidRPr="002F6A28" w:rsidRDefault="00537042" w:rsidP="009E75ED">
            <w:pPr>
              <w:numPr>
                <w:ilvl w:val="0"/>
                <w:numId w:val="16"/>
              </w:numPr>
              <w:spacing w:before="120" w:after="120"/>
              <w:jc w:val="left"/>
              <w:rPr>
                <w:bCs/>
              </w:rPr>
            </w:pPr>
            <w:r w:rsidRPr="002F6A28">
              <w:rPr>
                <w:bCs/>
              </w:rPr>
              <w:t>§ 171 et seq. of Act No 500/2004, the Code of Administrative Procedure, as amended</w:t>
            </w:r>
          </w:p>
          <w:p w:rsidR="00972E6B" w:rsidRPr="002F6A28" w:rsidRDefault="00537042" w:rsidP="009E75ED">
            <w:pPr>
              <w:numPr>
                <w:ilvl w:val="0"/>
                <w:numId w:val="16"/>
              </w:numPr>
              <w:spacing w:before="120" w:after="120"/>
              <w:jc w:val="left"/>
              <w:rPr>
                <w:bCs/>
              </w:rPr>
            </w:pPr>
            <w:r w:rsidRPr="002F6A28">
              <w:rPr>
                <w:bCs/>
              </w:rPr>
              <w:t>The basic texts were forwarded with an earlier notification: 2019/277/CZ</w:t>
            </w:r>
          </w:p>
        </w:tc>
      </w:tr>
      <w:tr w:rsidR="00972E6B" w:rsidTr="00AE6CC8">
        <w:trPr>
          <w:cantSplit/>
        </w:trPr>
        <w:tc>
          <w:tcPr>
            <w:tcW w:w="713" w:type="dxa"/>
            <w:tcBorders>
              <w:top w:val="single" w:sz="6" w:space="0" w:color="auto"/>
              <w:bottom w:val="single" w:sz="6" w:space="0" w:color="auto"/>
            </w:tcBorders>
            <w:shd w:val="clear" w:color="auto" w:fill="auto"/>
          </w:tcPr>
          <w:p w:rsidR="00EE3A11" w:rsidRPr="002F6A28" w:rsidRDefault="0053704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537042" w:rsidP="008953C4">
            <w:pPr>
              <w:spacing w:before="120" w:after="120"/>
            </w:pPr>
            <w:bookmarkStart w:id="29" w:name="X_TBT_Reg_9A"/>
            <w:r w:rsidRPr="002F6A28">
              <w:rPr>
                <w:b/>
              </w:rPr>
              <w:t>Proposed date of adoption</w:t>
            </w:r>
            <w:bookmarkEnd w:id="29"/>
            <w:r w:rsidRPr="002F6A28">
              <w:rPr>
                <w:b/>
              </w:rPr>
              <w:t>:</w:t>
            </w:r>
            <w:r w:rsidRPr="00C379C8">
              <w:t xml:space="preserve"> 1 October 2019</w:t>
            </w:r>
            <w:bookmarkStart w:id="30" w:name="sps10a"/>
            <w:bookmarkStart w:id="31" w:name="sps10b"/>
            <w:bookmarkEnd w:id="30"/>
            <w:bookmarkEnd w:id="31"/>
          </w:p>
          <w:p w:rsidR="00EE3A11" w:rsidRPr="002F6A28" w:rsidRDefault="00537042" w:rsidP="008953C4">
            <w:pPr>
              <w:spacing w:after="120"/>
            </w:pPr>
            <w:bookmarkStart w:id="32" w:name="X_TBT_Reg_9B"/>
            <w:r w:rsidRPr="002F6A28">
              <w:rPr>
                <w:b/>
              </w:rPr>
              <w:t>Proposed date of entry into force</w:t>
            </w:r>
            <w:bookmarkEnd w:id="32"/>
            <w:r w:rsidRPr="002F6A28">
              <w:rPr>
                <w:b/>
              </w:rPr>
              <w:t>:</w:t>
            </w:r>
            <w:r w:rsidRPr="00C379C8">
              <w:t xml:space="preserve"> 1 October 2019</w:t>
            </w:r>
            <w:bookmarkStart w:id="33" w:name="sps11a"/>
            <w:bookmarkStart w:id="34" w:name="sps11b"/>
            <w:bookmarkEnd w:id="33"/>
            <w:bookmarkEnd w:id="34"/>
          </w:p>
        </w:tc>
      </w:tr>
      <w:tr w:rsidR="00972E6B" w:rsidTr="0069259F">
        <w:tc>
          <w:tcPr>
            <w:tcW w:w="713" w:type="dxa"/>
            <w:tcBorders>
              <w:top w:val="single" w:sz="6" w:space="0" w:color="auto"/>
              <w:bottom w:val="single" w:sz="6" w:space="0" w:color="auto"/>
            </w:tcBorders>
            <w:shd w:val="clear" w:color="auto" w:fill="auto"/>
          </w:tcPr>
          <w:p w:rsidR="00F85C99" w:rsidRPr="002F6A28" w:rsidRDefault="0053704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537042"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972E6B" w:rsidTr="0069259F">
        <w:tc>
          <w:tcPr>
            <w:tcW w:w="713" w:type="dxa"/>
            <w:tcBorders>
              <w:top w:val="single" w:sz="6" w:space="0" w:color="auto"/>
            </w:tcBorders>
            <w:shd w:val="clear" w:color="auto" w:fill="auto"/>
          </w:tcPr>
          <w:p w:rsidR="00F85C99" w:rsidRPr="002F6A28" w:rsidRDefault="0053704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53704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972E6B" w:rsidRPr="002F6A28" w:rsidRDefault="00537042" w:rsidP="00B16145">
            <w:pPr>
              <w:keepNext/>
              <w:keepLines/>
              <w:spacing w:before="120" w:after="120"/>
              <w:jc w:val="left"/>
            </w:pPr>
            <w:r w:rsidRPr="002F6A28">
              <w:t xml:space="preserve">Czech Office for Standards, Metrology, and Testing </w:t>
            </w:r>
            <w:r w:rsidRPr="002F6A28">
              <w:br/>
              <w:t xml:space="preserve">WTO/TBT Enquiry Point </w:t>
            </w:r>
            <w:r w:rsidRPr="002F6A28">
              <w:br/>
              <w:t xml:space="preserve">P. O. Box 49 </w:t>
            </w:r>
            <w:r w:rsidRPr="002F6A28">
              <w:br/>
              <w:t xml:space="preserve">Biskupsky dvur 1148/5 </w:t>
            </w:r>
            <w:r w:rsidRPr="002F6A28">
              <w:br/>
              <w:t xml:space="preserve">110 00 Prague 1-Czech Republic </w:t>
            </w:r>
            <w:r w:rsidRPr="002F6A28">
              <w:br/>
              <w:t xml:space="preserve">Telephone: (+420) 221 802 212 </w:t>
            </w:r>
            <w:r w:rsidRPr="002F6A28">
              <w:br/>
              <w:t xml:space="preserve">Telefax: (+420) 221 802 440 </w:t>
            </w:r>
            <w:r w:rsidRPr="002F6A28">
              <w:br/>
              <w:t xml:space="preserve">E-mail: </w:t>
            </w:r>
            <w:hyperlink r:id="rId8" w:history="1">
              <w:r w:rsidRPr="002F6A28">
                <w:rPr>
                  <w:color w:val="0000FF"/>
                  <w:u w:val="single"/>
                </w:rPr>
                <w:t>wto.tbt@unmz.cz</w:t>
              </w:r>
            </w:hyperlink>
            <w:r w:rsidRPr="002F6A28">
              <w:t xml:space="preserve"> </w:t>
            </w:r>
            <w:bookmarkEnd w:id="40"/>
          </w:p>
        </w:tc>
      </w:tr>
    </w:tbl>
    <w:p w:rsidR="00EE3A11" w:rsidRPr="002F6A28" w:rsidRDefault="00EE3A11" w:rsidP="002F6A28"/>
    <w:sectPr w:rsidR="00EE3A11" w:rsidRPr="002F6A28" w:rsidSect="00537042">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34A" w:rsidRDefault="00537042">
      <w:r>
        <w:separator/>
      </w:r>
    </w:p>
  </w:endnote>
  <w:endnote w:type="continuationSeparator" w:id="0">
    <w:p w:rsidR="00DA434A" w:rsidRDefault="0053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537042" w:rsidRDefault="00537042" w:rsidP="0053704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537042" w:rsidRDefault="00537042" w:rsidP="0053704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53704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34A" w:rsidRDefault="00537042">
      <w:r>
        <w:separator/>
      </w:r>
    </w:p>
  </w:footnote>
  <w:footnote w:type="continuationSeparator" w:id="0">
    <w:p w:rsidR="00DA434A" w:rsidRDefault="00537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42" w:rsidRPr="00537042" w:rsidRDefault="00537042" w:rsidP="00537042">
    <w:pPr>
      <w:pStyle w:val="Header"/>
      <w:pBdr>
        <w:bottom w:val="single" w:sz="4" w:space="1" w:color="auto"/>
      </w:pBdr>
      <w:tabs>
        <w:tab w:val="clear" w:pos="4513"/>
        <w:tab w:val="clear" w:pos="9027"/>
      </w:tabs>
      <w:jc w:val="center"/>
    </w:pPr>
    <w:r w:rsidRPr="00537042">
      <w:t>G/TBT/N/CZE/236</w:t>
    </w:r>
  </w:p>
  <w:p w:rsidR="00537042" w:rsidRPr="00537042" w:rsidRDefault="00537042" w:rsidP="00537042">
    <w:pPr>
      <w:pStyle w:val="Header"/>
      <w:pBdr>
        <w:bottom w:val="single" w:sz="4" w:space="1" w:color="auto"/>
      </w:pBdr>
      <w:tabs>
        <w:tab w:val="clear" w:pos="4513"/>
        <w:tab w:val="clear" w:pos="9027"/>
      </w:tabs>
      <w:jc w:val="center"/>
    </w:pPr>
  </w:p>
  <w:p w:rsidR="00537042" w:rsidRPr="00537042" w:rsidRDefault="00537042" w:rsidP="00537042">
    <w:pPr>
      <w:pStyle w:val="Header"/>
      <w:pBdr>
        <w:bottom w:val="single" w:sz="4" w:space="1" w:color="auto"/>
      </w:pBdr>
      <w:tabs>
        <w:tab w:val="clear" w:pos="4513"/>
        <w:tab w:val="clear" w:pos="9027"/>
      </w:tabs>
      <w:jc w:val="center"/>
    </w:pPr>
    <w:r w:rsidRPr="00537042">
      <w:t xml:space="preserve">- </w:t>
    </w:r>
    <w:r w:rsidRPr="00537042">
      <w:fldChar w:fldCharType="begin"/>
    </w:r>
    <w:r w:rsidRPr="00537042">
      <w:instrText xml:space="preserve"> PAGE </w:instrText>
    </w:r>
    <w:r w:rsidRPr="00537042">
      <w:fldChar w:fldCharType="separate"/>
    </w:r>
    <w:r w:rsidRPr="00537042">
      <w:rPr>
        <w:noProof/>
      </w:rPr>
      <w:t>2</w:t>
    </w:r>
    <w:r w:rsidRPr="00537042">
      <w:fldChar w:fldCharType="end"/>
    </w:r>
    <w:r w:rsidRPr="00537042">
      <w:t xml:space="preserve"> -</w:t>
    </w:r>
  </w:p>
  <w:p w:rsidR="009239F7" w:rsidRPr="00537042" w:rsidRDefault="009239F7" w:rsidP="0053704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042" w:rsidRPr="00537042" w:rsidRDefault="00537042" w:rsidP="00537042">
    <w:pPr>
      <w:pStyle w:val="Header"/>
      <w:pBdr>
        <w:bottom w:val="single" w:sz="4" w:space="1" w:color="auto"/>
      </w:pBdr>
      <w:tabs>
        <w:tab w:val="clear" w:pos="4513"/>
        <w:tab w:val="clear" w:pos="9027"/>
      </w:tabs>
      <w:jc w:val="center"/>
    </w:pPr>
    <w:r w:rsidRPr="00537042">
      <w:t>G/TBT/N/CZE/236</w:t>
    </w:r>
  </w:p>
  <w:p w:rsidR="00537042" w:rsidRPr="00537042" w:rsidRDefault="00537042" w:rsidP="00537042">
    <w:pPr>
      <w:pStyle w:val="Header"/>
      <w:pBdr>
        <w:bottom w:val="single" w:sz="4" w:space="1" w:color="auto"/>
      </w:pBdr>
      <w:tabs>
        <w:tab w:val="clear" w:pos="4513"/>
        <w:tab w:val="clear" w:pos="9027"/>
      </w:tabs>
      <w:jc w:val="center"/>
    </w:pPr>
  </w:p>
  <w:p w:rsidR="00537042" w:rsidRPr="00537042" w:rsidRDefault="00537042" w:rsidP="00537042">
    <w:pPr>
      <w:pStyle w:val="Header"/>
      <w:pBdr>
        <w:bottom w:val="single" w:sz="4" w:space="1" w:color="auto"/>
      </w:pBdr>
      <w:tabs>
        <w:tab w:val="clear" w:pos="4513"/>
        <w:tab w:val="clear" w:pos="9027"/>
      </w:tabs>
      <w:jc w:val="center"/>
    </w:pPr>
    <w:r w:rsidRPr="00537042">
      <w:t xml:space="preserve">- </w:t>
    </w:r>
    <w:r w:rsidRPr="00537042">
      <w:fldChar w:fldCharType="begin"/>
    </w:r>
    <w:r w:rsidRPr="00537042">
      <w:instrText xml:space="preserve"> PAGE </w:instrText>
    </w:r>
    <w:r w:rsidRPr="00537042">
      <w:fldChar w:fldCharType="separate"/>
    </w:r>
    <w:r w:rsidRPr="00537042">
      <w:rPr>
        <w:noProof/>
      </w:rPr>
      <w:t>2</w:t>
    </w:r>
    <w:r w:rsidRPr="00537042">
      <w:fldChar w:fldCharType="end"/>
    </w:r>
    <w:r w:rsidRPr="00537042">
      <w:t xml:space="preserve"> -</w:t>
    </w:r>
  </w:p>
  <w:p w:rsidR="009239F7" w:rsidRPr="00537042" w:rsidRDefault="009239F7" w:rsidP="0053704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72E6B"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rsidR="00ED54E0" w:rsidRPr="009239F7" w:rsidRDefault="00537042" w:rsidP="00B801E9">
          <w:pPr>
            <w:jc w:val="right"/>
            <w:rPr>
              <w:b/>
              <w:color w:val="FF0000"/>
              <w:szCs w:val="16"/>
            </w:rPr>
          </w:pPr>
          <w:r>
            <w:rPr>
              <w:b/>
              <w:color w:val="FF0000"/>
              <w:szCs w:val="16"/>
            </w:rPr>
            <w:t xml:space="preserve"> </w:t>
          </w:r>
        </w:p>
      </w:tc>
    </w:tr>
    <w:bookmarkEnd w:id="41"/>
    <w:tr w:rsidR="00972E6B" w:rsidTr="008612A9">
      <w:trPr>
        <w:trHeight w:val="213"/>
        <w:jc w:val="center"/>
      </w:trPr>
      <w:tc>
        <w:tcPr>
          <w:tcW w:w="3794" w:type="dxa"/>
          <w:vMerge w:val="restart"/>
          <w:shd w:val="clear" w:color="auto" w:fill="FFFFFF"/>
          <w:tcMar>
            <w:left w:w="0" w:type="dxa"/>
            <w:right w:w="0" w:type="dxa"/>
          </w:tcMar>
        </w:tcPr>
        <w:p w:rsidR="00ED54E0" w:rsidRPr="009239F7" w:rsidRDefault="00756DBB"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972E6B"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537042" w:rsidRDefault="00537042" w:rsidP="00B801E9">
          <w:pPr>
            <w:jc w:val="right"/>
            <w:rPr>
              <w:b/>
              <w:szCs w:val="16"/>
            </w:rPr>
          </w:pPr>
          <w:bookmarkStart w:id="42" w:name="bmkSymbols"/>
          <w:r>
            <w:rPr>
              <w:b/>
              <w:szCs w:val="16"/>
            </w:rPr>
            <w:t>G/TBT/N/CZE/236</w:t>
          </w:r>
        </w:p>
        <w:bookmarkEnd w:id="42"/>
        <w:p w:rsidR="009239F7" w:rsidRPr="002F6A28" w:rsidRDefault="009239F7" w:rsidP="00B801E9">
          <w:pPr>
            <w:jc w:val="right"/>
            <w:rPr>
              <w:b/>
              <w:szCs w:val="16"/>
            </w:rPr>
          </w:pPr>
        </w:p>
      </w:tc>
    </w:tr>
    <w:tr w:rsidR="00972E6B"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764A61" w:rsidP="00B801E9">
          <w:pPr>
            <w:jc w:val="right"/>
            <w:rPr>
              <w:szCs w:val="16"/>
            </w:rPr>
          </w:pPr>
          <w:bookmarkStart w:id="43" w:name="spsDateDistribution"/>
          <w:bookmarkStart w:id="44" w:name="bmkDate"/>
          <w:bookmarkEnd w:id="43"/>
          <w:bookmarkEnd w:id="44"/>
          <w:r>
            <w:rPr>
              <w:szCs w:val="16"/>
            </w:rPr>
            <w:t>21 June 2019</w:t>
          </w:r>
        </w:p>
      </w:tc>
    </w:tr>
    <w:tr w:rsidR="00972E6B"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537042" w:rsidP="0097650D">
          <w:pPr>
            <w:jc w:val="left"/>
            <w:rPr>
              <w:b/>
            </w:rPr>
          </w:pPr>
          <w:bookmarkStart w:id="45" w:name="bmkSerial"/>
          <w:r w:rsidRPr="002F6A28">
            <w:rPr>
              <w:color w:val="FF0000"/>
              <w:szCs w:val="16"/>
            </w:rPr>
            <w:t>(</w:t>
          </w:r>
          <w:bookmarkStart w:id="46" w:name="spsSerialNumber"/>
          <w:bookmarkEnd w:id="46"/>
          <w:r w:rsidR="00764A61">
            <w:rPr>
              <w:color w:val="FF0000"/>
              <w:szCs w:val="16"/>
            </w:rPr>
            <w:t>19-</w:t>
          </w:r>
          <w:r w:rsidR="00CB7C58">
            <w:rPr>
              <w:color w:val="FF0000"/>
              <w:szCs w:val="16"/>
            </w:rPr>
            <w:t>4241</w:t>
          </w:r>
          <w:bookmarkStart w:id="47" w:name="_GoBack"/>
          <w:bookmarkEnd w:id="47"/>
          <w:r w:rsidRPr="002F6A28">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rsidR="00ED54E0" w:rsidRPr="009239F7" w:rsidRDefault="0053704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972E6B"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537042" w:rsidP="00B801E9">
          <w:pPr>
            <w:jc w:val="left"/>
            <w:rPr>
              <w:sz w:val="14"/>
              <w:szCs w:val="16"/>
            </w:rPr>
          </w:pPr>
          <w:bookmarkStart w:id="49" w:name="bmkCommittee"/>
          <w:r>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rsidR="00ED54E0" w:rsidRPr="002F6A28" w:rsidRDefault="00537042" w:rsidP="00B801E9">
          <w:pPr>
            <w:jc w:val="right"/>
            <w:rPr>
              <w:bCs/>
              <w:szCs w:val="18"/>
            </w:rPr>
          </w:pPr>
          <w:bookmarkStart w:id="50" w:name="bmkLanguage"/>
          <w:r>
            <w:rPr>
              <w:bCs/>
              <w:szCs w:val="18"/>
            </w:rPr>
            <w:t>Original: English</w:t>
          </w:r>
          <w:bookmarkEnd w:id="50"/>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42416E">
      <w:start w:val="1"/>
      <w:numFmt w:val="decimal"/>
      <w:pStyle w:val="SummaryText"/>
      <w:lvlText w:val="%1."/>
      <w:lvlJc w:val="left"/>
      <w:pPr>
        <w:ind w:left="360" w:hanging="360"/>
      </w:pPr>
    </w:lvl>
    <w:lvl w:ilvl="1" w:tplc="989ABEBA" w:tentative="1">
      <w:start w:val="1"/>
      <w:numFmt w:val="lowerLetter"/>
      <w:lvlText w:val="%2."/>
      <w:lvlJc w:val="left"/>
      <w:pPr>
        <w:ind w:left="1080" w:hanging="360"/>
      </w:pPr>
    </w:lvl>
    <w:lvl w:ilvl="2" w:tplc="94CAA5B6" w:tentative="1">
      <w:start w:val="1"/>
      <w:numFmt w:val="lowerRoman"/>
      <w:lvlText w:val="%3."/>
      <w:lvlJc w:val="right"/>
      <w:pPr>
        <w:ind w:left="1800" w:hanging="180"/>
      </w:pPr>
    </w:lvl>
    <w:lvl w:ilvl="3" w:tplc="C048144E" w:tentative="1">
      <w:start w:val="1"/>
      <w:numFmt w:val="decimal"/>
      <w:lvlText w:val="%4."/>
      <w:lvlJc w:val="left"/>
      <w:pPr>
        <w:ind w:left="2520" w:hanging="360"/>
      </w:pPr>
    </w:lvl>
    <w:lvl w:ilvl="4" w:tplc="55C619BE" w:tentative="1">
      <w:start w:val="1"/>
      <w:numFmt w:val="lowerLetter"/>
      <w:lvlText w:val="%5."/>
      <w:lvlJc w:val="left"/>
      <w:pPr>
        <w:ind w:left="3240" w:hanging="360"/>
      </w:pPr>
    </w:lvl>
    <w:lvl w:ilvl="5" w:tplc="0C545BC0" w:tentative="1">
      <w:start w:val="1"/>
      <w:numFmt w:val="lowerRoman"/>
      <w:lvlText w:val="%6."/>
      <w:lvlJc w:val="right"/>
      <w:pPr>
        <w:ind w:left="3960" w:hanging="180"/>
      </w:pPr>
    </w:lvl>
    <w:lvl w:ilvl="6" w:tplc="52E0BFC0" w:tentative="1">
      <w:start w:val="1"/>
      <w:numFmt w:val="decimal"/>
      <w:lvlText w:val="%7."/>
      <w:lvlJc w:val="left"/>
      <w:pPr>
        <w:ind w:left="4680" w:hanging="360"/>
      </w:pPr>
    </w:lvl>
    <w:lvl w:ilvl="7" w:tplc="D19E1A36" w:tentative="1">
      <w:start w:val="1"/>
      <w:numFmt w:val="lowerLetter"/>
      <w:lvlText w:val="%8."/>
      <w:lvlJc w:val="left"/>
      <w:pPr>
        <w:ind w:left="5400" w:hanging="360"/>
      </w:pPr>
    </w:lvl>
    <w:lvl w:ilvl="8" w:tplc="F610635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66D44DE6">
      <w:start w:val="1"/>
      <w:numFmt w:val="bullet"/>
      <w:lvlText w:val=""/>
      <w:lvlJc w:val="left"/>
      <w:pPr>
        <w:ind w:left="720" w:hanging="360"/>
      </w:pPr>
      <w:rPr>
        <w:rFonts w:ascii="Symbol" w:hAnsi="Symbol"/>
      </w:rPr>
    </w:lvl>
    <w:lvl w:ilvl="1" w:tplc="E9B45FDE">
      <w:start w:val="1"/>
      <w:numFmt w:val="bullet"/>
      <w:lvlText w:val="o"/>
      <w:lvlJc w:val="left"/>
      <w:pPr>
        <w:tabs>
          <w:tab w:val="num" w:pos="1440"/>
        </w:tabs>
        <w:ind w:left="1440" w:hanging="360"/>
      </w:pPr>
      <w:rPr>
        <w:rFonts w:ascii="Courier New" w:hAnsi="Courier New"/>
      </w:rPr>
    </w:lvl>
    <w:lvl w:ilvl="2" w:tplc="23049192">
      <w:start w:val="1"/>
      <w:numFmt w:val="bullet"/>
      <w:lvlText w:val=""/>
      <w:lvlJc w:val="left"/>
      <w:pPr>
        <w:tabs>
          <w:tab w:val="num" w:pos="2160"/>
        </w:tabs>
        <w:ind w:left="2160" w:hanging="360"/>
      </w:pPr>
      <w:rPr>
        <w:rFonts w:ascii="Wingdings" w:hAnsi="Wingdings"/>
      </w:rPr>
    </w:lvl>
    <w:lvl w:ilvl="3" w:tplc="2D0A1FF8">
      <w:start w:val="1"/>
      <w:numFmt w:val="bullet"/>
      <w:lvlText w:val=""/>
      <w:lvlJc w:val="left"/>
      <w:pPr>
        <w:tabs>
          <w:tab w:val="num" w:pos="2880"/>
        </w:tabs>
        <w:ind w:left="2880" w:hanging="360"/>
      </w:pPr>
      <w:rPr>
        <w:rFonts w:ascii="Symbol" w:hAnsi="Symbol"/>
      </w:rPr>
    </w:lvl>
    <w:lvl w:ilvl="4" w:tplc="F2AA18C8">
      <w:start w:val="1"/>
      <w:numFmt w:val="bullet"/>
      <w:lvlText w:val="o"/>
      <w:lvlJc w:val="left"/>
      <w:pPr>
        <w:tabs>
          <w:tab w:val="num" w:pos="3600"/>
        </w:tabs>
        <w:ind w:left="3600" w:hanging="360"/>
      </w:pPr>
      <w:rPr>
        <w:rFonts w:ascii="Courier New" w:hAnsi="Courier New"/>
      </w:rPr>
    </w:lvl>
    <w:lvl w:ilvl="5" w:tplc="08004236">
      <w:start w:val="1"/>
      <w:numFmt w:val="bullet"/>
      <w:lvlText w:val=""/>
      <w:lvlJc w:val="left"/>
      <w:pPr>
        <w:tabs>
          <w:tab w:val="num" w:pos="4320"/>
        </w:tabs>
        <w:ind w:left="4320" w:hanging="360"/>
      </w:pPr>
      <w:rPr>
        <w:rFonts w:ascii="Wingdings" w:hAnsi="Wingdings"/>
      </w:rPr>
    </w:lvl>
    <w:lvl w:ilvl="6" w:tplc="7CB0C814">
      <w:start w:val="1"/>
      <w:numFmt w:val="bullet"/>
      <w:lvlText w:val=""/>
      <w:lvlJc w:val="left"/>
      <w:pPr>
        <w:tabs>
          <w:tab w:val="num" w:pos="5040"/>
        </w:tabs>
        <w:ind w:left="5040" w:hanging="360"/>
      </w:pPr>
      <w:rPr>
        <w:rFonts w:ascii="Symbol" w:hAnsi="Symbol"/>
      </w:rPr>
    </w:lvl>
    <w:lvl w:ilvl="7" w:tplc="3DF09EB8">
      <w:start w:val="1"/>
      <w:numFmt w:val="bullet"/>
      <w:lvlText w:val="o"/>
      <w:lvlJc w:val="left"/>
      <w:pPr>
        <w:tabs>
          <w:tab w:val="num" w:pos="5760"/>
        </w:tabs>
        <w:ind w:left="5760" w:hanging="360"/>
      </w:pPr>
      <w:rPr>
        <w:rFonts w:ascii="Courier New" w:hAnsi="Courier New"/>
      </w:rPr>
    </w:lvl>
    <w:lvl w:ilvl="8" w:tplc="9E968B7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37042"/>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6DBB"/>
    <w:rsid w:val="007577E3"/>
    <w:rsid w:val="00760DB3"/>
    <w:rsid w:val="007624E8"/>
    <w:rsid w:val="00764A61"/>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2E6B"/>
    <w:rsid w:val="0097650D"/>
    <w:rsid w:val="009811DD"/>
    <w:rsid w:val="00984DF3"/>
    <w:rsid w:val="00990E7D"/>
    <w:rsid w:val="009A6F54"/>
    <w:rsid w:val="009A72C6"/>
    <w:rsid w:val="009B6669"/>
    <w:rsid w:val="009D1FF8"/>
    <w:rsid w:val="009E75ED"/>
    <w:rsid w:val="009F1F2F"/>
    <w:rsid w:val="009F21A8"/>
    <w:rsid w:val="00A6057A"/>
    <w:rsid w:val="00A71BE1"/>
    <w:rsid w:val="00A74017"/>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B0455"/>
    <w:rsid w:val="00BB1F84"/>
    <w:rsid w:val="00BE5468"/>
    <w:rsid w:val="00BF59EC"/>
    <w:rsid w:val="00C11EAC"/>
    <w:rsid w:val="00C12F46"/>
    <w:rsid w:val="00C16D5D"/>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B7C58"/>
    <w:rsid w:val="00CC0FAD"/>
    <w:rsid w:val="00CC3256"/>
    <w:rsid w:val="00CD7D97"/>
    <w:rsid w:val="00CE3EE6"/>
    <w:rsid w:val="00CE4BA1"/>
    <w:rsid w:val="00D000C7"/>
    <w:rsid w:val="00D52A9D"/>
    <w:rsid w:val="00D55AAD"/>
    <w:rsid w:val="00D70F5B"/>
    <w:rsid w:val="00D747AE"/>
    <w:rsid w:val="00D9226C"/>
    <w:rsid w:val="00DA20BD"/>
    <w:rsid w:val="00DA434A"/>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B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wto.tbt@unmz.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wto.tbt@unmz.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3054</Characters>
  <Application>Microsoft Office Word</Application>
  <DocSecurity>0</DocSecurity>
  <Lines>78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2019-06-21T09:08:00Z</dcterms:created>
  <dcterms:modified xsi:type="dcterms:W3CDTF">2019-06-21T09:16:00Z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G/TBT/N/CZE/236</vt:lpwstr>
  </property>
</Properties>
</file>