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C0A46" w14:textId="77777777" w:rsidR="009239F7" w:rsidRPr="002F6A28" w:rsidRDefault="003E685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F32F513" w14:textId="77777777" w:rsidR="009239F7" w:rsidRPr="002F6A28" w:rsidRDefault="003E685B" w:rsidP="002F6A28">
      <w:pPr>
        <w:jc w:val="center"/>
      </w:pPr>
      <w:r w:rsidRPr="002F6A28">
        <w:t>The following notification is being circulated in accordance with Article 10.6</w:t>
      </w:r>
    </w:p>
    <w:p w14:paraId="30F0A4F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B76FB" w14:paraId="7A22C33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AF60B2D" w14:textId="77777777" w:rsidR="00F85C99" w:rsidRPr="002F6A28" w:rsidRDefault="003E685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C177697" w14:textId="77777777" w:rsidR="00F85C99" w:rsidRPr="002F6A28" w:rsidRDefault="003E685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Kingdom of Saudi Arabia</w:t>
            </w:r>
            <w:bookmarkEnd w:id="1"/>
            <w:r w:rsidRPr="002F6A28">
              <w:t xml:space="preserve"> </w:t>
            </w:r>
          </w:p>
          <w:p w14:paraId="5B2D765D" w14:textId="77777777" w:rsidR="00F85C99" w:rsidRPr="002F6A28" w:rsidRDefault="003E685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B76FB" w14:paraId="0AE372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A74735" w14:textId="77777777" w:rsidR="00F85C99" w:rsidRPr="002F6A28" w:rsidRDefault="003E685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3816B" w14:textId="77777777" w:rsidR="00F85C99" w:rsidRPr="002F6A28" w:rsidRDefault="003E685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Saudi Standards, Metrology and Quality Organization (SASO)</w:t>
            </w:r>
            <w:bookmarkEnd w:id="5"/>
          </w:p>
          <w:p w14:paraId="32688C16" w14:textId="77777777" w:rsidR="00F85C99" w:rsidRPr="002F6A28" w:rsidRDefault="003E685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FD2F3E4" w14:textId="77777777" w:rsidR="002C5FF9" w:rsidRPr="002F6A28" w:rsidRDefault="003E685B" w:rsidP="00AA646C">
            <w:pPr>
              <w:spacing w:after="120"/>
              <w:jc w:val="left"/>
            </w:pPr>
            <w:r w:rsidRPr="002F6A28">
              <w:t xml:space="preserve">Saudi Standards and Quality Organization </w:t>
            </w:r>
            <w:r w:rsidRPr="002F6A28">
              <w:br/>
              <w:t xml:space="preserve">P.O. BOX: 3437 Riyadh 11471 </w:t>
            </w:r>
            <w:r w:rsidRPr="002F6A28">
              <w:br/>
              <w:t xml:space="preserve">Tel: +966(11)2529085 </w:t>
            </w:r>
            <w:r w:rsidRPr="002F6A28">
              <w:br/>
              <w:t>Fax 00966114520086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enquirypoint@saso.gov.sa</w:t>
              </w:r>
            </w:hyperlink>
            <w:bookmarkEnd w:id="7"/>
          </w:p>
        </w:tc>
      </w:tr>
      <w:tr w:rsidR="003B76FB" w14:paraId="1D9905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D4E73" w14:textId="77777777" w:rsidR="00F85C99" w:rsidRPr="002F6A28" w:rsidRDefault="003E685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D7670B" w14:textId="77777777" w:rsidR="00F85C99" w:rsidRPr="0058336F" w:rsidRDefault="003E685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3B76FB" w14:paraId="1032D5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676AD" w14:textId="77777777" w:rsidR="00F85C99" w:rsidRPr="002F6A28" w:rsidRDefault="003E685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838930" w14:textId="77777777" w:rsidR="00F85C99" w:rsidRPr="002F6A28" w:rsidRDefault="003E685B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Receiving and transmitting equipment (ICS 33.060.20), Radio receivers (ICS 33.160.20)</w:t>
            </w:r>
            <w:bookmarkStart w:id="20" w:name="sps3a"/>
            <w:bookmarkEnd w:id="20"/>
          </w:p>
        </w:tc>
      </w:tr>
      <w:tr w:rsidR="003B76FB" w14:paraId="2B7BD1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4FD31" w14:textId="77777777" w:rsidR="00F85C99" w:rsidRPr="002F6A28" w:rsidRDefault="003E685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1F89F" w14:textId="77777777" w:rsidR="00F85C99" w:rsidRPr="002F6A28" w:rsidRDefault="003E685B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Technical specifications of the radio, digital and analog broadcasting receiver for AM/FM/T- DAB+ (3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B76FB" w14:paraId="181619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2C147" w14:textId="77777777" w:rsidR="00F85C99" w:rsidRPr="002F6A28" w:rsidRDefault="003E685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DA4BF" w14:textId="77777777" w:rsidR="00F85C99" w:rsidRPr="002F6A28" w:rsidRDefault="003E685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standard is concerned with radio, digital and analog broadcasting receiver for AM/FM/T- DAB+.</w:t>
            </w:r>
          </w:p>
        </w:tc>
      </w:tr>
      <w:tr w:rsidR="003B76FB" w14:paraId="30D84D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C6750" w14:textId="77777777" w:rsidR="00F85C99" w:rsidRPr="002F6A28" w:rsidRDefault="003E685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A41C24" w14:textId="77777777" w:rsidR="00F85C99" w:rsidRPr="002F6A28" w:rsidRDefault="003E685B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This is a modification to SASO 2938:2019, allowing the AM feature to be optional for Electric Vehicles.; Other</w:t>
            </w:r>
            <w:bookmarkStart w:id="27" w:name="sps7f"/>
            <w:bookmarkEnd w:id="27"/>
          </w:p>
        </w:tc>
      </w:tr>
      <w:tr w:rsidR="003B76FB" w14:paraId="5C80E3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2C5D59" w14:textId="77777777" w:rsidR="00F85C99" w:rsidRPr="002F6A28" w:rsidRDefault="003E685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0616EB" w14:textId="77777777" w:rsidR="00072B36" w:rsidRPr="002F6A28" w:rsidRDefault="003E685B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EAA0B4F" w14:textId="77777777" w:rsidR="002C5FF9" w:rsidRPr="002F6A28" w:rsidRDefault="003E685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SASO 2938:2019</w:t>
            </w:r>
          </w:p>
        </w:tc>
      </w:tr>
      <w:tr w:rsidR="003B76FB" w14:paraId="627EBB4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1DA1B" w14:textId="77777777" w:rsidR="00EE3A11" w:rsidRPr="002F6A28" w:rsidRDefault="003E685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92CDB" w14:textId="77777777" w:rsidR="00EE3A11" w:rsidRPr="002F6A28" w:rsidRDefault="003E685B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60 days from notification</w:t>
            </w:r>
            <w:bookmarkEnd w:id="31"/>
          </w:p>
          <w:p w14:paraId="0AEA8862" w14:textId="77777777" w:rsidR="00EE3A11" w:rsidRPr="002F6A28" w:rsidRDefault="003E685B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1 January 2024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3B76FB" w14:paraId="6AE4B8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30B3A" w14:textId="77777777" w:rsidR="00F85C99" w:rsidRPr="002F6A28" w:rsidRDefault="003E685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27CA6" w14:textId="77777777" w:rsidR="00F85C99" w:rsidRPr="002F6A28" w:rsidRDefault="003E685B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3B76FB" w14:paraId="4C83F4A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37BA32B" w14:textId="77777777" w:rsidR="00F85C99" w:rsidRPr="002F6A28" w:rsidRDefault="003E685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92F8144" w14:textId="77777777" w:rsidR="00F85C99" w:rsidRPr="002F6A28" w:rsidRDefault="003E685B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E7EBC9C" w14:textId="77777777" w:rsidR="00690F30" w:rsidRDefault="00773453" w:rsidP="00B16145">
            <w:pPr>
              <w:keepNext/>
              <w:keepLines/>
              <w:spacing w:before="120" w:after="120"/>
              <w:jc w:val="left"/>
            </w:pPr>
            <w:hyperlink r:id="rId8" w:history="1">
              <w:r w:rsidR="003E685B" w:rsidRPr="002F6A28">
                <w:rPr>
                  <w:color w:val="0000FF"/>
                  <w:u w:val="single"/>
                </w:rPr>
                <w:t>enquirypoint@saso.gov.sa</w:t>
              </w:r>
            </w:hyperlink>
            <w:r w:rsidR="003E685B" w:rsidRPr="002F6A28">
              <w:t xml:space="preserve"> </w:t>
            </w:r>
            <w:r w:rsidR="003E685B" w:rsidRPr="002F6A28">
              <w:br/>
            </w:r>
            <w:hyperlink r:id="rId9" w:history="1">
              <w:r w:rsidR="003E685B" w:rsidRPr="00045447">
                <w:rPr>
                  <w:rStyle w:val="Hyperlink"/>
                </w:rPr>
                <w:t>http://www.saso.gov.sa</w:t>
              </w:r>
            </w:hyperlink>
          </w:p>
          <w:p w14:paraId="6F167B45" w14:textId="77777777" w:rsidR="002C5FF9" w:rsidRPr="002F6A28" w:rsidRDefault="00773453" w:rsidP="00B16145">
            <w:pPr>
              <w:keepNext/>
              <w:keepLines/>
              <w:spacing w:before="120" w:after="120"/>
            </w:pPr>
            <w:hyperlink r:id="rId10" w:history="1">
              <w:r w:rsidR="003E685B" w:rsidRPr="002F6A28">
                <w:rPr>
                  <w:color w:val="0000FF"/>
                  <w:u w:val="single"/>
                </w:rPr>
                <w:t>https://members.wto.org/crnattachments/2020/TBT/SAU/20_7059_00_e.pdf</w:t>
              </w:r>
            </w:hyperlink>
            <w:bookmarkEnd w:id="40"/>
          </w:p>
        </w:tc>
      </w:tr>
    </w:tbl>
    <w:p w14:paraId="7D4DD520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4F118" w14:textId="77777777" w:rsidR="004047AA" w:rsidRDefault="003E685B">
      <w:r>
        <w:separator/>
      </w:r>
    </w:p>
  </w:endnote>
  <w:endnote w:type="continuationSeparator" w:id="0">
    <w:p w14:paraId="2EDF8125" w14:textId="77777777" w:rsidR="004047AA" w:rsidRDefault="003E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6285" w14:textId="77777777" w:rsidR="009239F7" w:rsidRPr="002F6A28" w:rsidRDefault="003E685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01E91" w14:textId="77777777" w:rsidR="009239F7" w:rsidRPr="002F6A28" w:rsidRDefault="003E685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46F6C" w14:textId="77777777" w:rsidR="00EE3A11" w:rsidRPr="002F6A28" w:rsidRDefault="003E685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635BF" w14:textId="77777777" w:rsidR="004047AA" w:rsidRDefault="003E685B">
      <w:r>
        <w:separator/>
      </w:r>
    </w:p>
  </w:footnote>
  <w:footnote w:type="continuationSeparator" w:id="0">
    <w:p w14:paraId="04233C10" w14:textId="77777777" w:rsidR="004047AA" w:rsidRDefault="003E6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018B" w14:textId="77777777" w:rsidR="009239F7" w:rsidRPr="002F6A28" w:rsidRDefault="003E685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5F1F05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9EE27A" w14:textId="77777777" w:rsidR="009239F7" w:rsidRPr="002F6A28" w:rsidRDefault="003E685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36308C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04D13" w14:textId="77777777" w:rsidR="009239F7" w:rsidRPr="002F6A28" w:rsidRDefault="003E685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G/TBT/N/SAU/1162</w:t>
    </w:r>
    <w:bookmarkEnd w:id="41"/>
  </w:p>
  <w:p w14:paraId="3969854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2BCC0B" w14:textId="77777777" w:rsidR="009239F7" w:rsidRPr="002F6A28" w:rsidRDefault="003E685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B3F792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B76FB" w14:paraId="325BB60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4DAFA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57B8D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3B76FB" w14:paraId="1B3445A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63DA4E" w14:textId="77777777" w:rsidR="00ED54E0" w:rsidRPr="009239F7" w:rsidRDefault="003E685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7337ACF" wp14:editId="4CFB35C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666155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BAA40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B76FB" w14:paraId="004F25A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61546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F02F31" w14:textId="77777777" w:rsidR="009239F7" w:rsidRPr="002F6A28" w:rsidRDefault="003E685B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G/TBT/N/SAU/1162</w:t>
          </w:r>
          <w:bookmarkEnd w:id="43"/>
        </w:p>
      </w:tc>
    </w:tr>
    <w:tr w:rsidR="003B76FB" w14:paraId="331C0D5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630EC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3B46E8" w14:textId="32529A5C" w:rsidR="00ED54E0" w:rsidRPr="009239F7" w:rsidRDefault="003E685B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16 November 2020</w:t>
          </w:r>
        </w:p>
      </w:tc>
    </w:tr>
    <w:tr w:rsidR="003B76FB" w14:paraId="6583B37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37D0DD" w14:textId="25530A2D" w:rsidR="00ED54E0" w:rsidRPr="009239F7" w:rsidRDefault="003E685B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20-</w:t>
          </w:r>
          <w:r w:rsidR="00773453">
            <w:rPr>
              <w:color w:val="FF0000"/>
              <w:szCs w:val="16"/>
            </w:rPr>
            <w:t>8215</w:t>
          </w:r>
          <w:bookmarkStart w:id="48" w:name="_GoBack"/>
          <w:bookmarkEnd w:id="48"/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549277" w14:textId="77777777" w:rsidR="00ED54E0" w:rsidRPr="009239F7" w:rsidRDefault="003E685B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3B76FB" w14:paraId="24D069B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8822EA" w14:textId="77777777" w:rsidR="00ED54E0" w:rsidRPr="009239F7" w:rsidRDefault="003E685B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B02034" w14:textId="77777777" w:rsidR="00ED54E0" w:rsidRPr="002F6A28" w:rsidRDefault="003E685B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6A758BB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B44FB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D12FF26" w:tentative="1">
      <w:start w:val="1"/>
      <w:numFmt w:val="lowerLetter"/>
      <w:lvlText w:val="%2."/>
      <w:lvlJc w:val="left"/>
      <w:pPr>
        <w:ind w:left="1080" w:hanging="360"/>
      </w:pPr>
    </w:lvl>
    <w:lvl w:ilvl="2" w:tplc="F02EB056" w:tentative="1">
      <w:start w:val="1"/>
      <w:numFmt w:val="lowerRoman"/>
      <w:lvlText w:val="%3."/>
      <w:lvlJc w:val="right"/>
      <w:pPr>
        <w:ind w:left="1800" w:hanging="180"/>
      </w:pPr>
    </w:lvl>
    <w:lvl w:ilvl="3" w:tplc="862248EC" w:tentative="1">
      <w:start w:val="1"/>
      <w:numFmt w:val="decimal"/>
      <w:lvlText w:val="%4."/>
      <w:lvlJc w:val="left"/>
      <w:pPr>
        <w:ind w:left="2520" w:hanging="360"/>
      </w:pPr>
    </w:lvl>
    <w:lvl w:ilvl="4" w:tplc="E784461C" w:tentative="1">
      <w:start w:val="1"/>
      <w:numFmt w:val="lowerLetter"/>
      <w:lvlText w:val="%5."/>
      <w:lvlJc w:val="left"/>
      <w:pPr>
        <w:ind w:left="3240" w:hanging="360"/>
      </w:pPr>
    </w:lvl>
    <w:lvl w:ilvl="5" w:tplc="349CA3DA" w:tentative="1">
      <w:start w:val="1"/>
      <w:numFmt w:val="lowerRoman"/>
      <w:lvlText w:val="%6."/>
      <w:lvlJc w:val="right"/>
      <w:pPr>
        <w:ind w:left="3960" w:hanging="180"/>
      </w:pPr>
    </w:lvl>
    <w:lvl w:ilvl="6" w:tplc="554E1A72" w:tentative="1">
      <w:start w:val="1"/>
      <w:numFmt w:val="decimal"/>
      <w:lvlText w:val="%7."/>
      <w:lvlJc w:val="left"/>
      <w:pPr>
        <w:ind w:left="4680" w:hanging="360"/>
      </w:pPr>
    </w:lvl>
    <w:lvl w:ilvl="7" w:tplc="F3105C5A" w:tentative="1">
      <w:start w:val="1"/>
      <w:numFmt w:val="lowerLetter"/>
      <w:lvlText w:val="%8."/>
      <w:lvlJc w:val="left"/>
      <w:pPr>
        <w:ind w:left="5400" w:hanging="360"/>
      </w:pPr>
    </w:lvl>
    <w:lvl w:ilvl="8" w:tplc="648A75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75B06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F2E1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464A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6AFD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6E9E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D8B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CA83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806E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30E9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0B9"/>
    <w:rsid w:val="00036EFF"/>
    <w:rsid w:val="00037AC4"/>
    <w:rsid w:val="000423BF"/>
    <w:rsid w:val="00045447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C5FF9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B76FB"/>
    <w:rsid w:val="003E685B"/>
    <w:rsid w:val="004047AA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0F30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73453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478E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C7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690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point@saso.gov.s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quirypoint@saso.gov.s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0/TBT/SAU/20_7059_00_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so.gov.s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2020-11-16T11:45:00Z</dcterms:created>
  <dcterms:modified xsi:type="dcterms:W3CDTF">2020-11-16T13:53:00Z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0c23df71-bb9a-4740-9c76-296ec22f3843</vt:lpwstr>
  </property>
  <property fmtid="{D5CDD505-2E9C-101B-9397-08002B2CF9AE}" pid="4" name="WTOCLASSIFICATION">
    <vt:lpwstr>WTO OFFICIAL</vt:lpwstr>
  </property>
</Properties>
</file>