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E92F" w14:textId="77777777" w:rsidR="009239F7" w:rsidRPr="002F6A28" w:rsidRDefault="00790C6C" w:rsidP="002F6A28">
      <w:pPr>
        <w:pStyle w:val="Title"/>
        <w:rPr>
          <w:caps w:val="0"/>
          <w:kern w:val="0"/>
        </w:rPr>
      </w:pPr>
      <w:bookmarkStart w:id="0" w:name="_GoBack"/>
      <w:bookmarkEnd w:id="0"/>
      <w:r w:rsidRPr="002F6A28">
        <w:rPr>
          <w:caps w:val="0"/>
          <w:kern w:val="0"/>
        </w:rPr>
        <w:t>NOTIFICATION</w:t>
      </w:r>
    </w:p>
    <w:p w14:paraId="178FAF01" w14:textId="77777777" w:rsidR="009239F7" w:rsidRPr="002F6A28" w:rsidRDefault="00790C6C" w:rsidP="002F6A28">
      <w:pPr>
        <w:jc w:val="center"/>
      </w:pPr>
      <w:r w:rsidRPr="002F6A28">
        <w:t>The following notification is being circulated in accordance with Article 10.6</w:t>
      </w:r>
    </w:p>
    <w:p w14:paraId="7E3987A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20ADE" w14:paraId="3B4DE71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016577C" w14:textId="77777777" w:rsidR="00F85C99" w:rsidRPr="002F6A28" w:rsidRDefault="00790C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426D189" w14:textId="77777777" w:rsidR="00F85C99" w:rsidRPr="002F6A28" w:rsidRDefault="00790C6C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Brazil</w:t>
            </w:r>
            <w:bookmarkEnd w:id="2"/>
            <w:r w:rsidRPr="002F6A28">
              <w:t xml:space="preserve"> </w:t>
            </w:r>
          </w:p>
          <w:p w14:paraId="10417C65" w14:textId="77777777" w:rsidR="00F85C99" w:rsidRPr="002F6A28" w:rsidRDefault="00790C6C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420ADE" w14:paraId="45252AA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A814C2" w14:textId="77777777" w:rsidR="00F85C99" w:rsidRPr="002F6A28" w:rsidRDefault="00790C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312C6B" w14:textId="77777777" w:rsidR="00F85C99" w:rsidRPr="002F6A28" w:rsidRDefault="00790C6C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National Telecommunications Agency - ANATEL</w:t>
            </w:r>
            <w:bookmarkEnd w:id="6"/>
          </w:p>
          <w:p w14:paraId="1E81EBD3" w14:textId="77777777" w:rsidR="00F85C99" w:rsidRPr="002F6A28" w:rsidRDefault="00790C6C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</w:p>
          <w:p w14:paraId="7940C727" w14:textId="77777777" w:rsidR="000D148A" w:rsidRPr="002F6A28" w:rsidRDefault="00790C6C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 +(55) 21 2145.3817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8"/>
          </w:p>
        </w:tc>
      </w:tr>
      <w:tr w:rsidR="00420ADE" w14:paraId="0EC0882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198A4" w14:textId="77777777" w:rsidR="00F85C99" w:rsidRPr="002F6A28" w:rsidRDefault="00790C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994DC" w14:textId="77777777" w:rsidR="00F85C99" w:rsidRPr="0058336F" w:rsidRDefault="00790C6C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  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420ADE" w14:paraId="50687B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33030D" w14:textId="77777777" w:rsidR="00F85C99" w:rsidRPr="002F6A28" w:rsidRDefault="00790C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08D1E1" w14:textId="77777777" w:rsidR="00F85C99" w:rsidRPr="002F6A28" w:rsidRDefault="00790C6C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Telecommunication </w:t>
            </w:r>
            <w:proofErr w:type="spellStart"/>
            <w:r w:rsidR="00EE3A11" w:rsidRPr="00C379C8">
              <w:t>equipments</w:t>
            </w:r>
            <w:proofErr w:type="spellEnd"/>
            <w:r w:rsidR="00EE3A11" w:rsidRPr="00C379C8">
              <w:t xml:space="preserve"> in general (cybersecurity requirements)</w:t>
            </w:r>
            <w:bookmarkStart w:id="21" w:name="sps3a"/>
            <w:bookmarkEnd w:id="21"/>
          </w:p>
        </w:tc>
      </w:tr>
      <w:tr w:rsidR="00420ADE" w14:paraId="47DE7C2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6EABD" w14:textId="77777777" w:rsidR="00F85C99" w:rsidRPr="002F6A28" w:rsidRDefault="00790C6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783D8F" w14:textId="77777777" w:rsidR="00F85C99" w:rsidRPr="002F6A28" w:rsidRDefault="00790C6C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Act No. 77, 5</w:t>
            </w:r>
            <w:r>
              <w:t> </w:t>
            </w:r>
            <w:r w:rsidR="00EE3A11" w:rsidRPr="00C379C8">
              <w:t>January 2021 (5 page(s), in Portuguese)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420ADE" w14:paraId="6970DE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EB366" w14:textId="77777777" w:rsidR="00F85C99" w:rsidRPr="002F6A28" w:rsidRDefault="00790C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451CDC" w14:textId="77777777" w:rsidR="00F85C99" w:rsidRPr="002F6A28" w:rsidRDefault="00790C6C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Cybersecurity requirements for telecommunications equipment that connect to the Internet and telecommunications network.</w:t>
            </w:r>
          </w:p>
        </w:tc>
      </w:tr>
      <w:tr w:rsidR="00420ADE" w14:paraId="117443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F89B3" w14:textId="77777777" w:rsidR="00F85C99" w:rsidRPr="002F6A28" w:rsidRDefault="00790C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2271CB" w14:textId="77777777" w:rsidR="00F85C99" w:rsidRPr="002F6A28" w:rsidRDefault="00790C6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Specify minimum cybersecurity requirements for terminal equipment that connects to the Internet and for telecommunications network infrastructure equipment, aiming to minimize vulnerabilities by means of software / firmware updates or by means of recommendations on configurations and remote management methods; Other</w:t>
            </w:r>
            <w:bookmarkStart w:id="28" w:name="sps7f"/>
            <w:bookmarkEnd w:id="28"/>
          </w:p>
        </w:tc>
      </w:tr>
      <w:tr w:rsidR="00420ADE" w14:paraId="09FB868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C704A" w14:textId="77777777" w:rsidR="00F85C99" w:rsidRPr="002F6A28" w:rsidRDefault="00790C6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7C94BB" w14:textId="77777777" w:rsidR="00F85C99" w:rsidRPr="002F6A28" w:rsidRDefault="00790C6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01) Brazilian Official Gazette 4, on 07 January 2021, section 1, page 6; 02) SEI process number 53500.026122/2019-70</w:t>
            </w:r>
          </w:p>
          <w:p w14:paraId="0D62BF93" w14:textId="77777777" w:rsidR="000D148A" w:rsidRPr="002F6A28" w:rsidRDefault="00433A08" w:rsidP="009E75ED">
            <w:pPr>
              <w:spacing w:after="120"/>
              <w:rPr>
                <w:bCs/>
              </w:rPr>
            </w:pPr>
            <w:hyperlink r:id="rId9" w:history="1">
              <w:r w:rsidR="006E218E" w:rsidRPr="002F6A28">
                <w:rPr>
                  <w:bCs/>
                  <w:color w:val="0000FF"/>
                  <w:u w:val="single"/>
                </w:rPr>
                <w:t>https://www.in.gov.br/web/dou/-/ato-n-77-de-5-de-janeiro-de-2021-297933302</w:t>
              </w:r>
            </w:hyperlink>
            <w:r w:rsidR="006E218E" w:rsidRPr="002F6A28">
              <w:rPr>
                <w:bCs/>
              </w:rPr>
              <w:fldChar w:fldCharType="begin"/>
            </w:r>
            <w:r w:rsidR="006E218E" w:rsidRPr="002F6A28">
              <w:rPr>
                <w:bCs/>
              </w:rPr>
              <w:instrText xml:space="preserve"> HYPERLINK "https://sei.anatel.gov.br/sei/modulos/pesquisa/md_pesq_processo_exibir.php?exIsiWoPbTSMJNP15y_TiUpWIfXjgqaCc-xbh3o0V5ttS0uQqIkRDNDdsrlbDPN0z9DjOh_HT6NYS_BYkN5mlLGlMobjSRxAqHwBHY4hsr_bIm9Z1q0HQDHZtdXVTULz" </w:instrText>
            </w:r>
            <w:r w:rsidR="006E218E" w:rsidRPr="002F6A28">
              <w:rPr>
                <w:bCs/>
              </w:rPr>
              <w:fldChar w:fldCharType="separate"/>
            </w:r>
          </w:p>
          <w:p w14:paraId="205C24C6" w14:textId="77777777" w:rsidR="000D148A" w:rsidRPr="002F6A28" w:rsidRDefault="00433A08" w:rsidP="009E75ED">
            <w:pPr>
              <w:spacing w:before="120" w:after="120"/>
              <w:rPr>
                <w:bCs/>
              </w:rPr>
            </w:pPr>
            <w:hyperlink r:id="rId10" w:history="1">
              <w:r w:rsidR="006E218E" w:rsidRPr="002F6A28">
                <w:rPr>
                  <w:bCs/>
                  <w:color w:val="0000FF"/>
                  <w:u w:val="single"/>
                </w:rPr>
                <w:t>https://sei.anatel.gov.br/sei/modulos/pesquisa/md_pesq_processo_exibir.php?exIsiWoPbTSMJNP15y_TiUpWIfXjgqaCc-xbh3o0V5ttS0uQqIkRDNDdsrlbDPN0z9DjOh_HT6NYS_BYkN5mlLGlMobjSRxAqHwBHY4hsr_bIm9Z1q0HQDHZtdXVTULz</w:t>
              </w:r>
            </w:hyperlink>
            <w:r w:rsidR="006E218E" w:rsidRPr="002F6A28">
              <w:rPr>
                <w:bCs/>
              </w:rPr>
              <w:fldChar w:fldCharType="end"/>
            </w:r>
            <w:bookmarkStart w:id="30" w:name="sps9a"/>
            <w:bookmarkStart w:id="31" w:name="sps9b"/>
            <w:bookmarkEnd w:id="30"/>
            <w:bookmarkEnd w:id="31"/>
          </w:p>
        </w:tc>
      </w:tr>
      <w:tr w:rsidR="00420ADE" w14:paraId="6D42E5B2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42D7A" w14:textId="77777777" w:rsidR="00EE3A11" w:rsidRPr="002F6A28" w:rsidRDefault="00790C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316BA6" w14:textId="77777777" w:rsidR="00EE3A11" w:rsidRPr="002F6A28" w:rsidRDefault="00790C6C" w:rsidP="008953C4">
            <w:pPr>
              <w:spacing w:before="120" w:after="120"/>
            </w:pPr>
            <w:bookmarkStart w:id="32" w:name="X_TBT_Reg_9A"/>
            <w:r w:rsidRPr="002F6A28">
              <w:rPr>
                <w:b/>
              </w:rPr>
              <w:t>Proposed date of adoption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0a"/>
            <w:bookmarkStart w:id="34" w:name="sps10b"/>
            <w:bookmarkEnd w:id="33"/>
            <w:r w:rsidRPr="002F6A28">
              <w:t>180 (one hundred and eighty) days after the publication date of the Act.</w:t>
            </w:r>
            <w:bookmarkEnd w:id="34"/>
          </w:p>
          <w:p w14:paraId="41FBA056" w14:textId="77777777" w:rsidR="00EE3A11" w:rsidRPr="002F6A28" w:rsidRDefault="00790C6C" w:rsidP="008953C4">
            <w:pPr>
              <w:spacing w:after="120"/>
            </w:pPr>
            <w:bookmarkStart w:id="35" w:name="X_TBT_Reg_9B"/>
            <w:r w:rsidRPr="002F6A28">
              <w:rPr>
                <w:b/>
              </w:rPr>
              <w:t>Proposed date of entry into force</w:t>
            </w:r>
            <w:bookmarkEnd w:id="35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6" w:name="sps11a"/>
            <w:bookmarkStart w:id="37" w:name="sps11b"/>
            <w:bookmarkEnd w:id="36"/>
            <w:r w:rsidRPr="002F6A28">
              <w:t>180 (one hundred and eighty) days after the publication date of the Act.</w:t>
            </w:r>
            <w:bookmarkEnd w:id="37"/>
          </w:p>
        </w:tc>
      </w:tr>
      <w:tr w:rsidR="00420ADE" w14:paraId="64CDDC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2D16E" w14:textId="77777777" w:rsidR="00F85C99" w:rsidRPr="002F6A28" w:rsidRDefault="00790C6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D934DD" w14:textId="77777777" w:rsidR="00F85C99" w:rsidRPr="002F6A28" w:rsidRDefault="00790C6C" w:rsidP="002F6A28">
            <w:pPr>
              <w:spacing w:before="120" w:after="120"/>
            </w:pPr>
            <w:bookmarkStart w:id="38" w:name="X_TBT_Reg_10A"/>
            <w:r w:rsidRPr="002F6A28">
              <w:rPr>
                <w:b/>
              </w:rPr>
              <w:t>Final date for comments</w:t>
            </w:r>
            <w:bookmarkEnd w:id="38"/>
            <w:r w:rsidRPr="002F6A28">
              <w:rPr>
                <w:b/>
              </w:rPr>
              <w:t>:</w:t>
            </w:r>
            <w:r w:rsidR="00EE3A11" w:rsidRPr="00C379C8">
              <w:t xml:space="preserve"> Not Applicable</w:t>
            </w:r>
            <w:bookmarkStart w:id="39" w:name="sps12a"/>
            <w:bookmarkEnd w:id="39"/>
          </w:p>
        </w:tc>
      </w:tr>
      <w:tr w:rsidR="00420ADE" w14:paraId="1E7C478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885692B" w14:textId="77777777" w:rsidR="00F85C99" w:rsidRPr="002F6A28" w:rsidRDefault="00790C6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1206BE4" w14:textId="77777777" w:rsidR="00F85C99" w:rsidRPr="002F6A28" w:rsidRDefault="00790C6C" w:rsidP="00B16145">
            <w:pPr>
              <w:keepNext/>
              <w:keepLines/>
              <w:spacing w:before="120" w:after="120"/>
            </w:pPr>
            <w:bookmarkStart w:id="40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40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1" w:name="sps13b"/>
            <w:r w:rsidRPr="002F6A28">
              <w:rPr>
                <w:b/>
              </w:rPr>
              <w:t xml:space="preserve"> </w:t>
            </w:r>
            <w:bookmarkEnd w:id="4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2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2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3" w:name="sps13c"/>
          </w:p>
          <w:p w14:paraId="13D7D86E" w14:textId="77777777" w:rsidR="00AA27A8" w:rsidRDefault="00790C6C" w:rsidP="00B16145">
            <w:pPr>
              <w:keepNext/>
              <w:keepLines/>
              <w:spacing w:before="120" w:after="120"/>
              <w:jc w:val="left"/>
              <w:rPr>
                <w:color w:val="0000FF"/>
                <w:u w:val="single"/>
              </w:rPr>
            </w:pPr>
            <w:r w:rsidRPr="002F6A28">
              <w:t xml:space="preserve">National Telecommunications Agency - ANATEL </w:t>
            </w:r>
            <w:r w:rsidRPr="002F6A28">
              <w:br/>
              <w:t xml:space="preserve">Telephone: +(55) 61 2312.2318 </w:t>
            </w:r>
            <w:r w:rsidRPr="002F6A28">
              <w:br/>
              <w:t xml:space="preserve">Telefax: +(55) 61 2312.2949 </w:t>
            </w:r>
            <w:r w:rsidRPr="002F6A28">
              <w:br/>
              <w:t xml:space="preserve">Email: </w:t>
            </w:r>
            <w:hyperlink r:id="rId11" w:history="1">
              <w:r w:rsidRPr="002F6A28">
                <w:rPr>
                  <w:color w:val="0000FF"/>
                  <w:u w:val="single"/>
                </w:rPr>
                <w:t>regulamentacao@anatel.gov.br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12" w:history="1">
              <w:r w:rsidRPr="002F6A28">
                <w:rPr>
                  <w:color w:val="0000FF"/>
                  <w:u w:val="single"/>
                </w:rPr>
                <w:t>http://sistemas.anatel.gov.br/sacp</w:t>
              </w:r>
            </w:hyperlink>
          </w:p>
          <w:p w14:paraId="5A96BC31" w14:textId="77777777" w:rsidR="000D148A" w:rsidRPr="002F6A28" w:rsidRDefault="00790C6C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Comments should be sent to the Brazilian TBT Enquiry Point </w:t>
            </w:r>
            <w:hyperlink r:id="rId13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and copied to </w:t>
            </w:r>
            <w:hyperlink r:id="rId14" w:history="1">
              <w:r w:rsidRPr="002F6A28">
                <w:rPr>
                  <w:color w:val="0000FF"/>
                  <w:u w:val="single"/>
                </w:rPr>
                <w:t>regulamentacao@anatel.gov.br</w:t>
              </w:r>
            </w:hyperlink>
          </w:p>
          <w:p w14:paraId="63BE8189" w14:textId="77777777" w:rsidR="000D148A" w:rsidRPr="002F6A28" w:rsidRDefault="00433A08" w:rsidP="00B16145">
            <w:pPr>
              <w:keepNext/>
              <w:keepLines/>
              <w:spacing w:before="120" w:after="120"/>
            </w:pPr>
            <w:hyperlink r:id="rId15" w:history="1">
              <w:r w:rsidR="006E218E" w:rsidRPr="002F6A28">
                <w:rPr>
                  <w:color w:val="0000FF"/>
                  <w:u w:val="single"/>
                </w:rPr>
                <w:t>https://www.anatel.gov.br/legislacao/atos-de-certificacao-de-produtos/2021/1505-ato-77</w:t>
              </w:r>
            </w:hyperlink>
            <w:bookmarkEnd w:id="43"/>
          </w:p>
        </w:tc>
      </w:tr>
    </w:tbl>
    <w:p w14:paraId="20D0C8F5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F9D11" w14:textId="77777777" w:rsidR="0032759C" w:rsidRDefault="00790C6C">
      <w:r>
        <w:separator/>
      </w:r>
    </w:p>
  </w:endnote>
  <w:endnote w:type="continuationSeparator" w:id="0">
    <w:p w14:paraId="5BFFC761" w14:textId="77777777" w:rsidR="0032759C" w:rsidRDefault="0079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47D24" w14:textId="77777777" w:rsidR="009239F7" w:rsidRPr="002F6A28" w:rsidRDefault="00790C6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A3795" w14:textId="77777777" w:rsidR="009239F7" w:rsidRPr="002F6A28" w:rsidRDefault="00790C6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6D3C" w14:textId="77777777" w:rsidR="00EE3A11" w:rsidRPr="002F6A28" w:rsidRDefault="00790C6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1EECE" w14:textId="77777777" w:rsidR="0032759C" w:rsidRDefault="00790C6C">
      <w:r>
        <w:separator/>
      </w:r>
    </w:p>
  </w:footnote>
  <w:footnote w:type="continuationSeparator" w:id="0">
    <w:p w14:paraId="33AB336A" w14:textId="77777777" w:rsidR="0032759C" w:rsidRDefault="00790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9600" w14:textId="77777777" w:rsidR="009239F7" w:rsidRPr="002F6A28" w:rsidRDefault="00790C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8E62E5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8C2C6C" w14:textId="77777777" w:rsidR="009239F7" w:rsidRPr="002F6A28" w:rsidRDefault="00790C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99118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A53AB" w14:textId="77777777" w:rsidR="009239F7" w:rsidRPr="002F6A28" w:rsidRDefault="00790C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4" w:name="spsSymbolHeader"/>
    <w:r w:rsidRPr="002F6A28">
      <w:t>G/TBT/N/BRA/1125</w:t>
    </w:r>
    <w:bookmarkEnd w:id="44"/>
  </w:p>
  <w:p w14:paraId="3F38CAC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0C7C6F4" w14:textId="77777777" w:rsidR="009239F7" w:rsidRPr="002F6A28" w:rsidRDefault="00790C6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B283AE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20ADE" w14:paraId="5A6E676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FB42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EB1F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5"/>
    <w:tr w:rsidR="00420ADE" w14:paraId="0FFA851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8820BB2" w14:textId="77777777" w:rsidR="00ED54E0" w:rsidRPr="009239F7" w:rsidRDefault="00790C6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0D6268A" wp14:editId="62915CF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136110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07A2B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20ADE" w14:paraId="5ED74DEC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D0ED8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34CE33" w14:textId="77777777" w:rsidR="009239F7" w:rsidRPr="002F6A28" w:rsidRDefault="00790C6C" w:rsidP="00B801E9">
          <w:pPr>
            <w:jc w:val="right"/>
            <w:rPr>
              <w:b/>
              <w:szCs w:val="16"/>
            </w:rPr>
          </w:pPr>
          <w:bookmarkStart w:id="46" w:name="bmkSymbols"/>
          <w:r w:rsidRPr="002F6A28">
            <w:rPr>
              <w:b/>
              <w:szCs w:val="16"/>
            </w:rPr>
            <w:t>G/TBT/N/BRA/1125</w:t>
          </w:r>
          <w:bookmarkEnd w:id="46"/>
        </w:p>
      </w:tc>
    </w:tr>
    <w:tr w:rsidR="00420ADE" w14:paraId="4022600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D536F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A99E16" w14:textId="6FCE00A3" w:rsidR="00ED54E0" w:rsidRPr="009239F7" w:rsidRDefault="00790C6C" w:rsidP="00B801E9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bookmarkEnd w:id="48"/>
          <w:r>
            <w:rPr>
              <w:szCs w:val="16"/>
            </w:rPr>
            <w:t>21 January 2021</w:t>
          </w:r>
        </w:p>
      </w:tc>
    </w:tr>
    <w:tr w:rsidR="00420ADE" w14:paraId="4AB6907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1C9A7B6" w14:textId="0552C7B5" w:rsidR="00ED54E0" w:rsidRPr="009239F7" w:rsidRDefault="00790C6C" w:rsidP="0097650D">
          <w:pPr>
            <w:jc w:val="left"/>
            <w:rPr>
              <w:b/>
            </w:rPr>
          </w:pPr>
          <w:bookmarkStart w:id="49" w:name="bmkSerial"/>
          <w:r w:rsidRPr="002F6A28">
            <w:rPr>
              <w:color w:val="FF0000"/>
              <w:szCs w:val="16"/>
            </w:rPr>
            <w:t>(</w:t>
          </w:r>
          <w:bookmarkStart w:id="50" w:name="spsSerialNumber"/>
          <w:bookmarkEnd w:id="50"/>
          <w:r>
            <w:rPr>
              <w:color w:val="FF0000"/>
              <w:szCs w:val="16"/>
            </w:rPr>
            <w:t>21-</w:t>
          </w:r>
          <w:r w:rsidR="00433A08">
            <w:rPr>
              <w:color w:val="FF0000"/>
              <w:szCs w:val="16"/>
            </w:rPr>
            <w:t>0640</w:t>
          </w:r>
          <w:r w:rsidRPr="002F6A28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33B514" w14:textId="77777777" w:rsidR="00ED54E0" w:rsidRPr="009239F7" w:rsidRDefault="00790C6C" w:rsidP="00B801E9">
          <w:pPr>
            <w:jc w:val="right"/>
            <w:rPr>
              <w:szCs w:val="16"/>
            </w:rPr>
          </w:pPr>
          <w:bookmarkStart w:id="51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1"/>
        </w:p>
      </w:tc>
    </w:tr>
    <w:tr w:rsidR="00420ADE" w14:paraId="5160E86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D0172A" w14:textId="77777777" w:rsidR="00ED54E0" w:rsidRPr="009239F7" w:rsidRDefault="00790C6C" w:rsidP="00B801E9">
          <w:pPr>
            <w:jc w:val="left"/>
            <w:rPr>
              <w:sz w:val="14"/>
              <w:szCs w:val="16"/>
            </w:rPr>
          </w:pPr>
          <w:bookmarkStart w:id="52" w:name="bmkCommittee"/>
          <w:r w:rsidRPr="002F6A28">
            <w:rPr>
              <w:b/>
            </w:rPr>
            <w:t>Committee on Technical Barriers to Trade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15977A" w14:textId="77777777" w:rsidR="00ED54E0" w:rsidRPr="002F6A28" w:rsidRDefault="00790C6C" w:rsidP="00B801E9">
          <w:pPr>
            <w:jc w:val="right"/>
            <w:rPr>
              <w:bCs/>
              <w:szCs w:val="18"/>
            </w:rPr>
          </w:pPr>
          <w:bookmarkStart w:id="53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4" w:name="spsOriginalLanguage"/>
          <w:r w:rsidRPr="002F6A28">
            <w:rPr>
              <w:bCs/>
              <w:szCs w:val="18"/>
            </w:rPr>
            <w:t>English</w:t>
          </w:r>
          <w:bookmarkEnd w:id="54"/>
          <w:bookmarkEnd w:id="53"/>
        </w:p>
      </w:tc>
    </w:tr>
  </w:tbl>
  <w:p w14:paraId="0DC0A365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952863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C8DD08" w:tentative="1">
      <w:start w:val="1"/>
      <w:numFmt w:val="lowerLetter"/>
      <w:lvlText w:val="%2."/>
      <w:lvlJc w:val="left"/>
      <w:pPr>
        <w:ind w:left="1080" w:hanging="360"/>
      </w:pPr>
    </w:lvl>
    <w:lvl w:ilvl="2" w:tplc="28C69AF6" w:tentative="1">
      <w:start w:val="1"/>
      <w:numFmt w:val="lowerRoman"/>
      <w:lvlText w:val="%3."/>
      <w:lvlJc w:val="right"/>
      <w:pPr>
        <w:ind w:left="1800" w:hanging="180"/>
      </w:pPr>
    </w:lvl>
    <w:lvl w:ilvl="3" w:tplc="568CB27C" w:tentative="1">
      <w:start w:val="1"/>
      <w:numFmt w:val="decimal"/>
      <w:lvlText w:val="%4."/>
      <w:lvlJc w:val="left"/>
      <w:pPr>
        <w:ind w:left="2520" w:hanging="360"/>
      </w:pPr>
    </w:lvl>
    <w:lvl w:ilvl="4" w:tplc="DBE69E60" w:tentative="1">
      <w:start w:val="1"/>
      <w:numFmt w:val="lowerLetter"/>
      <w:lvlText w:val="%5."/>
      <w:lvlJc w:val="left"/>
      <w:pPr>
        <w:ind w:left="3240" w:hanging="360"/>
      </w:pPr>
    </w:lvl>
    <w:lvl w:ilvl="5" w:tplc="71FC4238" w:tentative="1">
      <w:start w:val="1"/>
      <w:numFmt w:val="lowerRoman"/>
      <w:lvlText w:val="%6."/>
      <w:lvlJc w:val="right"/>
      <w:pPr>
        <w:ind w:left="3960" w:hanging="180"/>
      </w:pPr>
    </w:lvl>
    <w:lvl w:ilvl="6" w:tplc="D92854A6" w:tentative="1">
      <w:start w:val="1"/>
      <w:numFmt w:val="decimal"/>
      <w:lvlText w:val="%7."/>
      <w:lvlJc w:val="left"/>
      <w:pPr>
        <w:ind w:left="4680" w:hanging="360"/>
      </w:pPr>
    </w:lvl>
    <w:lvl w:ilvl="7" w:tplc="C454503A" w:tentative="1">
      <w:start w:val="1"/>
      <w:numFmt w:val="lowerLetter"/>
      <w:lvlText w:val="%8."/>
      <w:lvlJc w:val="left"/>
      <w:pPr>
        <w:ind w:left="5400" w:hanging="360"/>
      </w:pPr>
    </w:lvl>
    <w:lvl w:ilvl="8" w:tplc="279615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D148A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2759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20ADE"/>
    <w:rsid w:val="00433A08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218E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0C6C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27A8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C4263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693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55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hyperlink" Target="mailto:barreirastecnicas@inmetro.gov.b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yperlink" Target="http://sistemas.anatel.gov.br/sac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gulamentacao@anatel.gov.b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natel.gov.br/legislacao/atos-de-certificacao-de-produtos/2021/1505-ato-7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ei.anatel.gov.br/sei/modulos/pesquisa/md_pesq_processo_exibir.php?exIsiWoPbTSMJNP15y_TiUpWIfXjgqaCc-xbh3o0V5ttS0uQqIkRDNDdsrlbDPN0z9DjOh_HT6NYS_BYkN5mlLGlMobjSRxAqHwBHY4hsr_bIm9Z1q0HQDHZtdXVTULz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web/dou/-/ato-n-77-de-5-de-janeiro-de-2021-297933302" TargetMode="External"/><Relationship Id="rId14" Type="http://schemas.openxmlformats.org/officeDocument/2006/relationships/hyperlink" Target="mailto:regulamentacao@anatel.gov.br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2519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2021-01-21T13:25:00Z</dcterms:created>
  <dcterms:modified xsi:type="dcterms:W3CDTF">2021-01-21T14:38:00Z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89015c12-4baf-441d-92d6-5279cdb8d149</vt:lpwstr>
  </property>
  <property fmtid="{D5CDD505-2E9C-101B-9397-08002B2CF9AE}" pid="4" name="WTOCLASSIFICATION">
    <vt:lpwstr>WTO OFFICIAL</vt:lpwstr>
  </property>
</Properties>
</file>