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5DB47" w14:textId="77777777" w:rsidR="002D78C9" w:rsidRDefault="00D61A37" w:rsidP="00DD3DD7">
      <w:pPr>
        <w:pStyle w:val="Title"/>
      </w:pPr>
      <w:r w:rsidRPr="002F663C">
        <w:t>NOTIFICATION</w:t>
      </w:r>
    </w:p>
    <w:p w14:paraId="2BBA19BF" w14:textId="77777777" w:rsidR="002F663C" w:rsidRPr="002F663C" w:rsidRDefault="00D61A37" w:rsidP="00DD3DD7">
      <w:pPr>
        <w:pStyle w:val="Title3"/>
      </w:pPr>
      <w:r w:rsidRPr="002F663C">
        <w:t>Addendum</w:t>
      </w:r>
    </w:p>
    <w:p w14:paraId="1D7A7E0B" w14:textId="77777777" w:rsidR="002F663C" w:rsidRDefault="00D61A3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5 May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7F4234AC" w14:textId="77777777" w:rsidR="001E2E4A" w:rsidRPr="002F663C" w:rsidRDefault="001E2E4A" w:rsidP="001E2E4A">
      <w:pPr>
        <w:rPr>
          <w:rFonts w:eastAsia="Calibri" w:cs="Times New Roman"/>
        </w:rPr>
      </w:pPr>
    </w:p>
    <w:p w14:paraId="29EBB208" w14:textId="77777777" w:rsidR="002F663C" w:rsidRPr="002F663C" w:rsidRDefault="00D61A37" w:rsidP="002F663C">
      <w:pPr>
        <w:jc w:val="center"/>
        <w:rPr>
          <w:rFonts w:eastAsia="Calibri" w:cs="Times New Roman"/>
          <w:b/>
        </w:rPr>
      </w:pPr>
      <w:r w:rsidRPr="002F663C">
        <w:rPr>
          <w:rFonts w:eastAsia="Calibri" w:cs="Times New Roman"/>
          <w:b/>
        </w:rPr>
        <w:t>_______________</w:t>
      </w:r>
    </w:p>
    <w:p w14:paraId="5219A702" w14:textId="77777777" w:rsidR="002F663C" w:rsidRDefault="002F663C" w:rsidP="002F663C">
      <w:pPr>
        <w:rPr>
          <w:rFonts w:eastAsia="Calibri" w:cs="Times New Roman"/>
        </w:rPr>
      </w:pPr>
    </w:p>
    <w:p w14:paraId="3D28EA38" w14:textId="77777777" w:rsidR="00C14444" w:rsidRPr="002F663C" w:rsidRDefault="00C14444" w:rsidP="002F663C">
      <w:pPr>
        <w:rPr>
          <w:rFonts w:eastAsia="Calibri" w:cs="Times New Roman"/>
        </w:rPr>
      </w:pPr>
    </w:p>
    <w:p w14:paraId="65AE2ECC" w14:textId="77777777" w:rsidR="002F663C" w:rsidRPr="002F663C" w:rsidRDefault="00D61A37"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 xml:space="preserve">Energy Conservation Program: Test Procedures for Ceiling Fan Light Kits </w:t>
      </w:r>
      <w:bookmarkEnd w:id="3"/>
      <w:bookmarkEnd w:id="4"/>
    </w:p>
    <w:p w14:paraId="66463AB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175FE" w14:paraId="124D857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F48AE25" w14:textId="77777777" w:rsidR="002F663C" w:rsidRPr="002F663C" w:rsidRDefault="00D61A37"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C175FE" w14:paraId="6F9A5900" w14:textId="77777777" w:rsidTr="00E9471B">
        <w:tc>
          <w:tcPr>
            <w:tcW w:w="851" w:type="dxa"/>
            <w:shd w:val="clear" w:color="auto" w:fill="auto"/>
          </w:tcPr>
          <w:p w14:paraId="43067076" w14:textId="77777777" w:rsidR="002F663C" w:rsidRPr="00711F9C" w:rsidRDefault="00D61A37"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69154238" w14:textId="77777777" w:rsidR="002F663C" w:rsidRPr="002F663C" w:rsidRDefault="00D61A3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C175FE" w14:paraId="27634555" w14:textId="77777777" w:rsidTr="00E9471B">
        <w:tc>
          <w:tcPr>
            <w:tcW w:w="851" w:type="dxa"/>
            <w:shd w:val="clear" w:color="auto" w:fill="auto"/>
          </w:tcPr>
          <w:p w14:paraId="0F553C1B" w14:textId="77777777" w:rsidR="002F663C" w:rsidRPr="00711F9C" w:rsidRDefault="00D61A37"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53EF88E3" w14:textId="77777777" w:rsidR="002F663C" w:rsidRPr="002F663C" w:rsidRDefault="00D61A3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C175FE" w14:paraId="1974787E" w14:textId="77777777" w:rsidTr="00E9471B">
        <w:tc>
          <w:tcPr>
            <w:tcW w:w="851" w:type="dxa"/>
            <w:shd w:val="clear" w:color="auto" w:fill="auto"/>
          </w:tcPr>
          <w:p w14:paraId="266791B1" w14:textId="77777777" w:rsidR="002F663C" w:rsidRPr="00711F9C" w:rsidRDefault="00D61A37"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6E4CF589" w14:textId="77777777" w:rsidR="002F663C" w:rsidRPr="002F663C" w:rsidRDefault="00D61A3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C175FE" w14:paraId="0A62EDC0" w14:textId="77777777" w:rsidTr="00E9471B">
        <w:tc>
          <w:tcPr>
            <w:tcW w:w="851" w:type="dxa"/>
            <w:shd w:val="clear" w:color="auto" w:fill="auto"/>
          </w:tcPr>
          <w:p w14:paraId="243F26A8" w14:textId="77777777" w:rsidR="002F663C" w:rsidRPr="00711F9C" w:rsidRDefault="00D61A37"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25BACD4E" w14:textId="77777777" w:rsidR="002F663C" w:rsidRPr="002F663C" w:rsidRDefault="00D61A3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C175FE" w14:paraId="6F6CD97C" w14:textId="77777777" w:rsidTr="00E9471B">
        <w:tc>
          <w:tcPr>
            <w:tcW w:w="851" w:type="dxa"/>
            <w:shd w:val="clear" w:color="auto" w:fill="auto"/>
          </w:tcPr>
          <w:p w14:paraId="10478C03" w14:textId="77777777" w:rsidR="002F663C" w:rsidRPr="00711F9C" w:rsidRDefault="00D61A37"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23D2F77A" w14:textId="77777777" w:rsidR="002F663C" w:rsidRPr="002F663C" w:rsidRDefault="00D61A37"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C175FE" w14:paraId="204D8CFC" w14:textId="77777777" w:rsidTr="00E9471B">
        <w:tc>
          <w:tcPr>
            <w:tcW w:w="851" w:type="dxa"/>
            <w:shd w:val="clear" w:color="auto" w:fill="auto"/>
          </w:tcPr>
          <w:p w14:paraId="3DE065E7" w14:textId="77777777" w:rsidR="002F663C" w:rsidRPr="00711F9C" w:rsidRDefault="00D61A37"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64B2327F" w14:textId="77777777" w:rsidR="002F663C" w:rsidRPr="002F663C" w:rsidRDefault="00D61A3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3481B57" w14:textId="77777777" w:rsidR="002F663C" w:rsidRPr="002F663C" w:rsidRDefault="00D61A3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C175FE" w14:paraId="07AA3746" w14:textId="77777777" w:rsidTr="00E9471B">
        <w:tc>
          <w:tcPr>
            <w:tcW w:w="851" w:type="dxa"/>
            <w:shd w:val="clear" w:color="auto" w:fill="auto"/>
          </w:tcPr>
          <w:p w14:paraId="5A2651BF" w14:textId="77777777" w:rsidR="002F663C" w:rsidRPr="00711F9C" w:rsidRDefault="00D61A37"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0B1B010E" w14:textId="77777777" w:rsidR="002F663C" w:rsidRPr="002F663C" w:rsidRDefault="00D61A3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26042272" w14:textId="77777777" w:rsidR="002F663C" w:rsidRPr="002F663C" w:rsidRDefault="00D61A3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C175FE" w14:paraId="5AC34134" w14:textId="77777777" w:rsidTr="00E9471B">
        <w:tc>
          <w:tcPr>
            <w:tcW w:w="851" w:type="dxa"/>
            <w:shd w:val="clear" w:color="auto" w:fill="auto"/>
          </w:tcPr>
          <w:p w14:paraId="28173353" w14:textId="77777777" w:rsidR="002F663C" w:rsidRPr="00711F9C" w:rsidRDefault="00D61A37"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1D18C827" w14:textId="77777777" w:rsidR="002F663C" w:rsidRPr="002F663C" w:rsidRDefault="00D61A3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C175FE" w14:paraId="6D761EB1" w14:textId="77777777" w:rsidTr="00E9471B">
        <w:tc>
          <w:tcPr>
            <w:tcW w:w="851" w:type="dxa"/>
            <w:tcBorders>
              <w:bottom w:val="double" w:sz="4" w:space="0" w:color="auto"/>
            </w:tcBorders>
            <w:shd w:val="clear" w:color="auto" w:fill="auto"/>
          </w:tcPr>
          <w:p w14:paraId="0FA95B35" w14:textId="77777777" w:rsidR="002F663C" w:rsidRPr="00711F9C" w:rsidRDefault="00D61A37"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6F1CC8A2" w14:textId="77777777" w:rsidR="002F663C" w:rsidRPr="002F663C" w:rsidRDefault="00D61A3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"https://www.govinfo.gov/content/pkg/FR-2021-05-04/html/2021-09045.htm" </w:instrText>
            </w:r>
            <w:r>
              <w:fldChar w:fldCharType="separate"/>
            </w:r>
            <w:r w:rsidR="00467A46">
              <w:rPr>
                <w:rFonts w:eastAsia="Calibri" w:cs="Times New Roman"/>
                <w:color w:val="0000FF"/>
                <w:u w:val="single"/>
              </w:rPr>
              <w:t>https://www.govinfo.gov/content/pkg/FR-2021-05-04/html/2021-09045.htm</w:t>
            </w:r>
            <w:r>
              <w:rPr>
                <w:rFonts w:eastAsia="Calibri" w:cs="Times New Roman"/>
                <w:color w:val="0000FF"/>
                <w:u w:val="single"/>
              </w:rPr>
              <w:fldChar w:fldCharType="end"/>
            </w:r>
          </w:p>
          <w:p w14:paraId="3E49DA86" w14:textId="77777777" w:rsidR="00467A46" w:rsidRDefault="00037347" w:rsidP="00EB7B40">
            <w:pPr>
              <w:spacing w:before="60" w:after="60"/>
              <w:rPr>
                <w:rFonts w:eastAsia="Calibri" w:cs="Times New Roman"/>
              </w:rPr>
            </w:pPr>
            <w:hyperlink r:id="rId8" w:history="1">
              <w:r w:rsidR="00D61A37">
                <w:rPr>
                  <w:rFonts w:eastAsia="Calibri" w:cs="Times New Roman"/>
                  <w:color w:val="0000FF"/>
                  <w:u w:val="single"/>
                </w:rPr>
                <w:t>https://www.govinfo.gov/content/pkg/FR-2021-05-04/pdf/2021-09045.pdf</w:t>
              </w:r>
            </w:hyperlink>
          </w:p>
          <w:p w14:paraId="32512145" w14:textId="77777777" w:rsidR="00467A46" w:rsidRDefault="00037347" w:rsidP="00EB7B40">
            <w:pPr>
              <w:spacing w:before="60" w:after="60"/>
              <w:rPr>
                <w:rFonts w:eastAsia="Calibri" w:cs="Times New Roman"/>
              </w:rPr>
            </w:pPr>
            <w:hyperlink r:id="rId9" w:history="1">
              <w:r w:rsidR="00D61A37">
                <w:rPr>
                  <w:rFonts w:eastAsia="Calibri" w:cs="Times New Roman"/>
                  <w:color w:val="0000FF"/>
                  <w:u w:val="single"/>
                </w:rPr>
                <w:t>https://members.wto.org/crnattachments/2021/TBT/USA/21_3256_00_e.pdf</w:t>
              </w:r>
            </w:hyperlink>
            <w:bookmarkEnd w:id="26"/>
          </w:p>
        </w:tc>
      </w:tr>
      <w:bookmarkEnd w:id="5"/>
    </w:tbl>
    <w:p w14:paraId="67846934" w14:textId="77777777" w:rsidR="002F663C" w:rsidRPr="002F663C" w:rsidRDefault="002F663C" w:rsidP="002F663C">
      <w:pPr>
        <w:jc w:val="left"/>
        <w:rPr>
          <w:rFonts w:eastAsia="Calibri" w:cs="Times New Roman"/>
          <w:highlight w:val="yellow"/>
        </w:rPr>
      </w:pPr>
    </w:p>
    <w:p w14:paraId="5DC4E84D" w14:textId="77777777" w:rsidR="003971FF" w:rsidRPr="007F6EA2" w:rsidRDefault="00D61A3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Test Procedures for Consumer Products; Early Assessment Review: Ceiling Fan Light Kits</w:t>
      </w:r>
    </w:p>
    <w:p w14:paraId="6610A7D7" w14:textId="77777777" w:rsidR="002A3A3F" w:rsidRPr="002F663C" w:rsidRDefault="00D61A37"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2803C317" w14:textId="77777777" w:rsidR="002A3A3F" w:rsidRPr="002F663C" w:rsidRDefault="00D61A37" w:rsidP="00B16ACF">
      <w:pPr>
        <w:spacing w:after="120"/>
        <w:rPr>
          <w:rFonts w:eastAsia="Calibri" w:cs="Times New Roman"/>
          <w:szCs w:val="18"/>
        </w:rPr>
      </w:pPr>
      <w:r w:rsidRPr="002F663C">
        <w:rPr>
          <w:rFonts w:eastAsia="Calibri" w:cs="Times New Roman"/>
          <w:szCs w:val="18"/>
        </w:rPr>
        <w:t>ACTION: Request for information</w:t>
      </w:r>
    </w:p>
    <w:p w14:paraId="336016FB" w14:textId="77777777" w:rsidR="002A3A3F" w:rsidRPr="002F663C" w:rsidRDefault="00D61A37" w:rsidP="00B16ACF">
      <w:pPr>
        <w:spacing w:after="120"/>
        <w:rPr>
          <w:rFonts w:eastAsia="Calibri" w:cs="Times New Roman"/>
          <w:szCs w:val="18"/>
        </w:rPr>
      </w:pPr>
      <w:r w:rsidRPr="002F663C">
        <w:rPr>
          <w:rFonts w:eastAsia="Calibri" w:cs="Times New Roman"/>
          <w:szCs w:val="18"/>
        </w:rPr>
        <w:t>SUMMARY: The U.S. Department of Energy ("DOE") is undertaking an early assessment review to determine whether amendments are warranted for the test procedure for ceiling fan light kits ("CFLKs"). DOE has identified certain issues associated with the currently applicable test procedure on which DOE is interested in receiving comment. The issues outlined in this document mainly concern updating currently referenced industry standards to their latest versions. DOE welcomes written comments from the public on any subject within the scope of this document, including topics not raised in this request for information ("RFI").</w:t>
      </w:r>
    </w:p>
    <w:p w14:paraId="085E7BEB" w14:textId="77777777" w:rsidR="002A3A3F" w:rsidRPr="002F663C" w:rsidRDefault="00D61A37" w:rsidP="00B16ACF">
      <w:pPr>
        <w:spacing w:after="120"/>
        <w:rPr>
          <w:rFonts w:eastAsia="Calibri" w:cs="Times New Roman"/>
          <w:szCs w:val="18"/>
        </w:rPr>
      </w:pPr>
      <w:r w:rsidRPr="002F663C">
        <w:rPr>
          <w:rFonts w:eastAsia="Calibri" w:cs="Times New Roman"/>
          <w:szCs w:val="18"/>
        </w:rPr>
        <w:lastRenderedPageBreak/>
        <w:t>DATES: Written comments and information are requested and will be accepted on or before 3 June 2021.</w:t>
      </w:r>
    </w:p>
    <w:p w14:paraId="2BC4ACF5" w14:textId="77777777" w:rsidR="002A3A3F" w:rsidRPr="002F663C" w:rsidRDefault="00D61A37" w:rsidP="00B16ACF">
      <w:pPr>
        <w:spacing w:after="120"/>
        <w:rPr>
          <w:rFonts w:eastAsia="Calibri" w:cs="Times New Roman"/>
          <w:szCs w:val="18"/>
        </w:rPr>
      </w:pPr>
      <w:r w:rsidRPr="002F663C">
        <w:rPr>
          <w:rFonts w:eastAsia="Calibri" w:cs="Times New Roman"/>
          <w:szCs w:val="18"/>
        </w:rPr>
        <w:t xml:space="preserve">This request for information is identified by Docket Number EERE-2019-BT-TP-0024. The Docket Folder is available on </w:t>
      </w:r>
      <w:hyperlink r:id="rId10" w:history="1">
        <w:r w:rsidRPr="002F663C">
          <w:rPr>
            <w:rFonts w:eastAsia="Calibri" w:cs="Times New Roman"/>
            <w:color w:val="0000FF"/>
            <w:szCs w:val="18"/>
            <w:u w:val="single"/>
          </w:rPr>
          <w:t>Regulations.gov</w:t>
        </w:r>
      </w:hyperlink>
      <w:r w:rsidRPr="002F663C">
        <w:rPr>
          <w:rFonts w:eastAsia="Calibri" w:cs="Times New Roman"/>
          <w:szCs w:val="18"/>
        </w:rPr>
        <w:t xml:space="preserve"> at </w:t>
      </w:r>
      <w:hyperlink r:id="rId11" w:history="1">
        <w:r w:rsidRPr="002F663C">
          <w:rPr>
            <w:rFonts w:eastAsia="Calibri" w:cs="Times New Roman"/>
            <w:color w:val="0000FF"/>
            <w:szCs w:val="18"/>
            <w:u w:val="single"/>
          </w:rPr>
          <w:t>https://www.regulations.gov/docket/EERE-2019-BT-TP-0024/document</w:t>
        </w:r>
      </w:hyperlink>
      <w:r w:rsidRPr="002F663C">
        <w:rPr>
          <w:rFonts w:eastAsia="Calibri" w:cs="Times New Roman"/>
          <w:szCs w:val="18"/>
        </w:rPr>
        <w:t xml:space="preserve"> and provides access to primary and supporting documents as well as comments received. Documents are also accessible from </w:t>
      </w:r>
      <w:hyperlink r:id="rId12" w:tgtFrame="_blank"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3" w:tgtFrame="_blank"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will be shared with the regulator and will also be submitted to the </w:t>
      </w:r>
      <w:hyperlink r:id="rId14"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 </w:t>
      </w:r>
    </w:p>
    <w:p w14:paraId="332BEA87" w14:textId="77777777" w:rsidR="002A3A3F" w:rsidRPr="002F663C" w:rsidRDefault="00D61A37" w:rsidP="00B16ACF">
      <w:pPr>
        <w:spacing w:after="120"/>
        <w:rPr>
          <w:rFonts w:eastAsia="Calibri" w:cs="Times New Roman"/>
          <w:szCs w:val="18"/>
        </w:rPr>
      </w:pPr>
      <w:r w:rsidRPr="002F663C">
        <w:rPr>
          <w:rFonts w:eastAsia="Calibri" w:cs="Times New Roman"/>
          <w:szCs w:val="18"/>
        </w:rPr>
        <w:t xml:space="preserve">Previous actions notified under the symbol </w:t>
      </w:r>
      <w:hyperlink r:id="rId15" w:history="1">
        <w:r w:rsidRPr="002F663C">
          <w:rPr>
            <w:rFonts w:eastAsia="Calibri" w:cs="Times New Roman"/>
            <w:color w:val="0000FF"/>
            <w:szCs w:val="18"/>
            <w:u w:val="single"/>
          </w:rPr>
          <w:t>G/TBT/N/USA/934</w:t>
        </w:r>
      </w:hyperlink>
      <w:r w:rsidRPr="002F663C">
        <w:rPr>
          <w:rFonts w:eastAsia="Calibri" w:cs="Times New Roman"/>
          <w:szCs w:val="18"/>
        </w:rPr>
        <w:t xml:space="preserve"> are identified by Docket Number EERE-2014-BT-TP-0007. The Docket Folder is available on Regulations.gov at </w:t>
      </w:r>
      <w:hyperlink r:id="rId16" w:history="1">
        <w:r w:rsidRPr="002F663C">
          <w:rPr>
            <w:rFonts w:eastAsia="Calibri" w:cs="Times New Roman"/>
            <w:color w:val="0000FF"/>
            <w:szCs w:val="18"/>
            <w:u w:val="single"/>
          </w:rPr>
          <w:t>https://www.regulations.gov/docket/EERE-2014-BT-TP-0007/document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
      </w:r>
    </w:p>
    <w:p w14:paraId="36D1075F" w14:textId="77777777" w:rsidR="006C5A96" w:rsidRDefault="00D61A37" w:rsidP="006C5A96">
      <w:pPr>
        <w:jc w:val="center"/>
        <w:rPr>
          <w:b/>
        </w:rPr>
      </w:pPr>
      <w:r w:rsidRPr="003971FF">
        <w:rPr>
          <w:b/>
        </w:rPr>
        <w:t>__________</w:t>
      </w:r>
    </w:p>
    <w:p w14:paraId="0C14A88C" w14:textId="77777777" w:rsidR="004D4D19" w:rsidRDefault="004D4D19" w:rsidP="007F38C2">
      <w:pPr>
        <w:jc w:val="center"/>
        <w:rPr>
          <w:b/>
        </w:rPr>
      </w:pPr>
    </w:p>
    <w:p w14:paraId="0F92BEF5"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9F8DD" w14:textId="77777777" w:rsidR="00A96AAB" w:rsidRDefault="00D61A37">
      <w:r>
        <w:separator/>
      </w:r>
    </w:p>
  </w:endnote>
  <w:endnote w:type="continuationSeparator" w:id="0">
    <w:p w14:paraId="10485A9F" w14:textId="77777777" w:rsidR="00A96AAB" w:rsidRDefault="00D6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1B50D" w14:textId="77777777" w:rsidR="00544326" w:rsidRPr="00DD3DD7" w:rsidRDefault="00D61A3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DA216" w14:textId="77777777" w:rsidR="00544326" w:rsidRPr="00DD3DD7" w:rsidRDefault="00D61A37"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167F6" w14:textId="77777777" w:rsidR="00037347" w:rsidRDefault="00037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4640C" w14:textId="77777777" w:rsidR="00BB5622" w:rsidRDefault="00D61A37" w:rsidP="00ED54E0">
      <w:r>
        <w:separator/>
      </w:r>
    </w:p>
  </w:footnote>
  <w:footnote w:type="continuationSeparator" w:id="0">
    <w:p w14:paraId="0EA8029A" w14:textId="77777777" w:rsidR="00BB5622" w:rsidRDefault="00D61A37" w:rsidP="00ED54E0">
      <w:r>
        <w:continuationSeparator/>
      </w:r>
    </w:p>
  </w:footnote>
  <w:footnote w:id="1">
    <w:p w14:paraId="198199D5" w14:textId="77777777" w:rsidR="007F6EA2" w:rsidRDefault="00D61A3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2736" w14:textId="77777777" w:rsidR="00DD3DD7" w:rsidRDefault="00D61A37" w:rsidP="00DD3DD7">
    <w:pPr>
      <w:pStyle w:val="Header"/>
      <w:pBdr>
        <w:bottom w:val="single" w:sz="4" w:space="1" w:color="auto"/>
      </w:pBdr>
      <w:tabs>
        <w:tab w:val="clear" w:pos="4513"/>
        <w:tab w:val="clear" w:pos="9027"/>
      </w:tabs>
      <w:jc w:val="center"/>
    </w:pPr>
    <w:bookmarkStart w:id="27" w:name="bmkSymbols2"/>
    <w:r>
      <w:t>PROVISIONAL213256</w:t>
    </w:r>
    <w:bookmarkEnd w:id="27"/>
  </w:p>
  <w:p w14:paraId="4A4B1BB5" w14:textId="77777777" w:rsidR="004D4D19" w:rsidRPr="00DD3DD7" w:rsidRDefault="004D4D19" w:rsidP="00DD3DD7">
    <w:pPr>
      <w:pStyle w:val="Header"/>
      <w:pBdr>
        <w:bottom w:val="single" w:sz="4" w:space="1" w:color="auto"/>
      </w:pBdr>
      <w:tabs>
        <w:tab w:val="clear" w:pos="4513"/>
        <w:tab w:val="clear" w:pos="9027"/>
      </w:tabs>
      <w:jc w:val="center"/>
    </w:pPr>
  </w:p>
  <w:p w14:paraId="3E72C778" w14:textId="77777777" w:rsidR="00DD3DD7" w:rsidRPr="00DD3DD7" w:rsidRDefault="00D61A3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45B22D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13386" w14:textId="77777777" w:rsidR="00DD3DD7" w:rsidRPr="00D61A37" w:rsidRDefault="00D61A37" w:rsidP="00DD3DD7">
    <w:pPr>
      <w:pStyle w:val="Header"/>
      <w:pBdr>
        <w:bottom w:val="single" w:sz="4" w:space="1" w:color="auto"/>
      </w:pBdr>
      <w:tabs>
        <w:tab w:val="clear" w:pos="4513"/>
        <w:tab w:val="clear" w:pos="9027"/>
      </w:tabs>
      <w:jc w:val="center"/>
      <w:rPr>
        <w:lang w:val="es-ES"/>
      </w:rPr>
    </w:pPr>
    <w:bookmarkStart w:id="28" w:name="spsSymbolHeader"/>
    <w:r w:rsidRPr="00D61A37">
      <w:rPr>
        <w:lang w:val="es-ES"/>
      </w:rPr>
      <w:t>G/TBT/N/USA/934/Add.2</w:t>
    </w:r>
    <w:bookmarkEnd w:id="28"/>
  </w:p>
  <w:p w14:paraId="06529C43" w14:textId="77777777" w:rsidR="00DD3DD7" w:rsidRPr="00D61A37" w:rsidRDefault="00DD3DD7" w:rsidP="00DD3DD7">
    <w:pPr>
      <w:pStyle w:val="Header"/>
      <w:pBdr>
        <w:bottom w:val="single" w:sz="4" w:space="1" w:color="auto"/>
      </w:pBdr>
      <w:tabs>
        <w:tab w:val="clear" w:pos="4513"/>
        <w:tab w:val="clear" w:pos="9027"/>
      </w:tabs>
      <w:jc w:val="center"/>
      <w:rPr>
        <w:lang w:val="es-ES"/>
      </w:rPr>
    </w:pPr>
  </w:p>
  <w:p w14:paraId="2A415E21" w14:textId="77777777" w:rsidR="00DD3DD7" w:rsidRPr="00DD3DD7" w:rsidRDefault="00D61A3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8C4DCC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175FE" w14:paraId="3EAD7D90" w14:textId="77777777" w:rsidTr="00544326">
      <w:trPr>
        <w:trHeight w:val="240"/>
        <w:jc w:val="center"/>
      </w:trPr>
      <w:tc>
        <w:tcPr>
          <w:tcW w:w="3794" w:type="dxa"/>
          <w:shd w:val="clear" w:color="auto" w:fill="FFFFFF"/>
          <w:tcMar>
            <w:left w:w="108" w:type="dxa"/>
            <w:right w:w="108" w:type="dxa"/>
          </w:tcMar>
          <w:vAlign w:val="center"/>
        </w:tcPr>
        <w:p w14:paraId="24E7FA8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283A067" w14:textId="77777777" w:rsidR="00ED54E0" w:rsidRPr="00182B84" w:rsidRDefault="00D61A37" w:rsidP="00425DC5">
          <w:pPr>
            <w:jc w:val="right"/>
            <w:rPr>
              <w:b/>
              <w:color w:val="FF0000"/>
              <w:szCs w:val="16"/>
            </w:rPr>
          </w:pPr>
          <w:r>
            <w:rPr>
              <w:b/>
              <w:color w:val="FF0000"/>
              <w:szCs w:val="16"/>
            </w:rPr>
            <w:t xml:space="preserve"> </w:t>
          </w:r>
        </w:p>
      </w:tc>
    </w:tr>
    <w:tr w:rsidR="00C175FE" w14:paraId="3D87949F" w14:textId="77777777" w:rsidTr="00544326">
      <w:trPr>
        <w:trHeight w:val="213"/>
        <w:jc w:val="center"/>
      </w:trPr>
      <w:tc>
        <w:tcPr>
          <w:tcW w:w="3794" w:type="dxa"/>
          <w:vMerge w:val="restart"/>
          <w:shd w:val="clear" w:color="auto" w:fill="FFFFFF"/>
          <w:tcMar>
            <w:left w:w="0" w:type="dxa"/>
            <w:right w:w="0" w:type="dxa"/>
          </w:tcMar>
        </w:tcPr>
        <w:p w14:paraId="20B6D7C1" w14:textId="77777777" w:rsidR="00ED54E0" w:rsidRPr="00182B84" w:rsidRDefault="00D61A37" w:rsidP="00425DC5">
          <w:pPr>
            <w:jc w:val="left"/>
          </w:pPr>
          <w:r w:rsidRPr="00182B84">
            <w:rPr>
              <w:noProof/>
              <w:lang w:val="en-US"/>
            </w:rPr>
            <w:drawing>
              <wp:inline distT="0" distB="0" distL="0" distR="0" wp14:anchorId="4E580318" wp14:editId="217B7D4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484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7FC3CF" w14:textId="77777777" w:rsidR="00ED54E0" w:rsidRPr="00182B84" w:rsidRDefault="00ED54E0" w:rsidP="00425DC5">
          <w:pPr>
            <w:jc w:val="right"/>
            <w:rPr>
              <w:b/>
              <w:szCs w:val="16"/>
            </w:rPr>
          </w:pPr>
        </w:p>
      </w:tc>
    </w:tr>
    <w:tr w:rsidR="00C175FE" w:rsidRPr="00D61A37" w14:paraId="2066BC4B" w14:textId="77777777" w:rsidTr="00544326">
      <w:trPr>
        <w:trHeight w:val="868"/>
        <w:jc w:val="center"/>
      </w:trPr>
      <w:tc>
        <w:tcPr>
          <w:tcW w:w="3794" w:type="dxa"/>
          <w:vMerge/>
          <w:shd w:val="clear" w:color="auto" w:fill="FFFFFF"/>
          <w:tcMar>
            <w:left w:w="108" w:type="dxa"/>
            <w:right w:w="108" w:type="dxa"/>
          </w:tcMar>
        </w:tcPr>
        <w:p w14:paraId="155D68F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B91617D" w14:textId="77777777" w:rsidR="00DD3DD7" w:rsidRPr="00D61A37" w:rsidRDefault="00D61A37" w:rsidP="00DD3DD7">
          <w:pPr>
            <w:jc w:val="right"/>
            <w:rPr>
              <w:rFonts w:eastAsia="Calibri" w:cs="Times New Roman"/>
              <w:b/>
              <w:szCs w:val="16"/>
              <w:lang w:val="es-ES"/>
            </w:rPr>
          </w:pPr>
          <w:bookmarkStart w:id="29" w:name="bmkSymbols"/>
          <w:r w:rsidRPr="00D61A37">
            <w:rPr>
              <w:rFonts w:eastAsia="Calibri" w:cs="Times New Roman"/>
              <w:b/>
              <w:szCs w:val="16"/>
              <w:lang w:val="es-ES"/>
            </w:rPr>
            <w:t>G/TBT/N/USA/934/Add.2</w:t>
          </w:r>
          <w:bookmarkEnd w:id="29"/>
        </w:p>
        <w:p w14:paraId="5355DF5C" w14:textId="77777777" w:rsidR="00C14444" w:rsidRPr="00D61A37" w:rsidRDefault="00C14444" w:rsidP="00C14444">
          <w:pPr>
            <w:jc w:val="center"/>
            <w:rPr>
              <w:szCs w:val="16"/>
              <w:lang w:val="es-ES"/>
            </w:rPr>
          </w:pPr>
        </w:p>
      </w:tc>
    </w:tr>
    <w:tr w:rsidR="00C175FE" w:rsidRPr="00D61A37" w14:paraId="20EFEE86" w14:textId="77777777" w:rsidTr="00544326">
      <w:trPr>
        <w:trHeight w:val="240"/>
        <w:jc w:val="center"/>
      </w:trPr>
      <w:tc>
        <w:tcPr>
          <w:tcW w:w="3794" w:type="dxa"/>
          <w:vMerge/>
          <w:shd w:val="clear" w:color="auto" w:fill="FFFFFF"/>
          <w:tcMar>
            <w:left w:w="108" w:type="dxa"/>
            <w:right w:w="108" w:type="dxa"/>
          </w:tcMar>
          <w:vAlign w:val="center"/>
        </w:tcPr>
        <w:p w14:paraId="205243FE" w14:textId="77777777" w:rsidR="00ED54E0" w:rsidRPr="00D61A37" w:rsidRDefault="00ED54E0" w:rsidP="00425DC5">
          <w:pPr>
            <w:rPr>
              <w:lang w:val="es-ES"/>
            </w:rPr>
          </w:pPr>
        </w:p>
      </w:tc>
      <w:tc>
        <w:tcPr>
          <w:tcW w:w="5448" w:type="dxa"/>
          <w:gridSpan w:val="2"/>
          <w:shd w:val="clear" w:color="auto" w:fill="FFFFFF"/>
          <w:tcMar>
            <w:left w:w="108" w:type="dxa"/>
            <w:right w:w="108" w:type="dxa"/>
          </w:tcMar>
          <w:vAlign w:val="center"/>
        </w:tcPr>
        <w:p w14:paraId="0F072A56" w14:textId="30CC882C" w:rsidR="00ED54E0" w:rsidRPr="00D61A37" w:rsidRDefault="00D61A37" w:rsidP="00425DC5">
          <w:pPr>
            <w:jc w:val="right"/>
            <w:rPr>
              <w:szCs w:val="16"/>
              <w:lang w:val="es-ES"/>
            </w:rPr>
          </w:pPr>
          <w:bookmarkStart w:id="30" w:name="bmkDate"/>
          <w:bookmarkEnd w:id="30"/>
          <w:r>
            <w:rPr>
              <w:szCs w:val="16"/>
              <w:lang w:val="es-ES"/>
            </w:rPr>
            <w:t>6 May 2021</w:t>
          </w:r>
        </w:p>
      </w:tc>
    </w:tr>
    <w:tr w:rsidR="00C175FE" w14:paraId="5B93623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9E56E2" w14:textId="263604EC" w:rsidR="00ED54E0" w:rsidRPr="00182B84" w:rsidRDefault="00D61A37"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037347">
            <w:rPr>
              <w:rFonts w:eastAsia="Calibri" w:cs="Times New Roman"/>
              <w:color w:val="FF0000"/>
              <w:szCs w:val="16"/>
            </w:rPr>
            <w:t>3862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877EB86" w14:textId="77777777" w:rsidR="00ED54E0" w:rsidRPr="00182B84" w:rsidRDefault="00D61A3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175FE" w14:paraId="63831F2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2B154B" w14:textId="77777777" w:rsidR="00ED54E0" w:rsidRPr="00182B84" w:rsidRDefault="00D61A3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FDCC51F" w14:textId="77777777" w:rsidR="00ED54E0" w:rsidRPr="00182B84" w:rsidRDefault="00D61A37"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384F4D20"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D66F164">
      <w:start w:val="1"/>
      <w:numFmt w:val="decimal"/>
      <w:pStyle w:val="SummaryText"/>
      <w:lvlText w:val="%1."/>
      <w:lvlJc w:val="left"/>
      <w:pPr>
        <w:ind w:left="360" w:hanging="360"/>
      </w:pPr>
    </w:lvl>
    <w:lvl w:ilvl="1" w:tplc="3E4EB1C0" w:tentative="1">
      <w:start w:val="1"/>
      <w:numFmt w:val="lowerLetter"/>
      <w:lvlText w:val="%2."/>
      <w:lvlJc w:val="left"/>
      <w:pPr>
        <w:ind w:left="1080" w:hanging="360"/>
      </w:pPr>
    </w:lvl>
    <w:lvl w:ilvl="2" w:tplc="C6A89E06" w:tentative="1">
      <w:start w:val="1"/>
      <w:numFmt w:val="lowerRoman"/>
      <w:lvlText w:val="%3."/>
      <w:lvlJc w:val="right"/>
      <w:pPr>
        <w:ind w:left="1800" w:hanging="180"/>
      </w:pPr>
    </w:lvl>
    <w:lvl w:ilvl="3" w:tplc="D340EAE8" w:tentative="1">
      <w:start w:val="1"/>
      <w:numFmt w:val="decimal"/>
      <w:lvlText w:val="%4."/>
      <w:lvlJc w:val="left"/>
      <w:pPr>
        <w:ind w:left="2520" w:hanging="360"/>
      </w:pPr>
    </w:lvl>
    <w:lvl w:ilvl="4" w:tplc="645CA3AE" w:tentative="1">
      <w:start w:val="1"/>
      <w:numFmt w:val="lowerLetter"/>
      <w:lvlText w:val="%5."/>
      <w:lvlJc w:val="left"/>
      <w:pPr>
        <w:ind w:left="3240" w:hanging="360"/>
      </w:pPr>
    </w:lvl>
    <w:lvl w:ilvl="5" w:tplc="C65AE01A" w:tentative="1">
      <w:start w:val="1"/>
      <w:numFmt w:val="lowerRoman"/>
      <w:lvlText w:val="%6."/>
      <w:lvlJc w:val="right"/>
      <w:pPr>
        <w:ind w:left="3960" w:hanging="180"/>
      </w:pPr>
    </w:lvl>
    <w:lvl w:ilvl="6" w:tplc="03029F9E" w:tentative="1">
      <w:start w:val="1"/>
      <w:numFmt w:val="decimal"/>
      <w:lvlText w:val="%7."/>
      <w:lvlJc w:val="left"/>
      <w:pPr>
        <w:ind w:left="4680" w:hanging="360"/>
      </w:pPr>
    </w:lvl>
    <w:lvl w:ilvl="7" w:tplc="0C22C660" w:tentative="1">
      <w:start w:val="1"/>
      <w:numFmt w:val="lowerLetter"/>
      <w:lvlText w:val="%8."/>
      <w:lvlJc w:val="left"/>
      <w:pPr>
        <w:ind w:left="5400" w:hanging="360"/>
      </w:pPr>
    </w:lvl>
    <w:lvl w:ilvl="8" w:tplc="E19A79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347"/>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A3A3F"/>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96AAB"/>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27C54"/>
    <w:rsid w:val="00B41614"/>
    <w:rsid w:val="00B52738"/>
    <w:rsid w:val="00B56EDC"/>
    <w:rsid w:val="00B65A73"/>
    <w:rsid w:val="00BB1341"/>
    <w:rsid w:val="00BB1F84"/>
    <w:rsid w:val="00BB5622"/>
    <w:rsid w:val="00BE5468"/>
    <w:rsid w:val="00BF067B"/>
    <w:rsid w:val="00C11EAC"/>
    <w:rsid w:val="00C14444"/>
    <w:rsid w:val="00C15F6D"/>
    <w:rsid w:val="00C175FE"/>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61A37"/>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5-04/pdf/2021-09045.pdf" TargetMode="External"/><Relationship Id="rId13" Type="http://schemas.openxmlformats.org/officeDocument/2006/relationships/hyperlink" Target="mailto:usatbtep@nist.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yperlink" Target="http://www.regulations.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gulations.gov/docket/EERE-2014-BT-TP-0007/docu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EERE-2019-BT-TP-0024/docu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btims.wto.org/en/Notifications/Search?ProductsCoveredHSCodes=&amp;ProductsCoveredICSCodes=&amp;DoSearch=True&amp;ExpandSearchMoreFields=False&amp;NotifyingMember=&amp;DocumentSymbol=usa%2F934&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3" Type="http://schemas.openxmlformats.org/officeDocument/2006/relationships/footer" Target="footer3.xml"/><Relationship Id="rId10" Type="http://schemas.openxmlformats.org/officeDocument/2006/relationships/hyperlink" Target="http://www.regulations.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embers.wto.org/crnattachments/2021/TBT/USA/21_3256_00_e.pdf" TargetMode="External"/><Relationship Id="rId14" Type="http://schemas.openxmlformats.org/officeDocument/2006/relationships/hyperlink" Target="https://www.regulations.gov/docket/EERE-2019-BT-TP-0024/document"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2021-05-05T15:43:00Z</dcterms:created>
  <dcterms:modified xsi:type="dcterms:W3CDTF">2021-05-06T07:42:00Z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7ec8f068-678c-484d-8d85-cf0018e557d2</vt:lpwstr>
  </property>
  <property fmtid="{D5CDD505-2E9C-101B-9397-08002B2CF9AE}" pid="4" name="WTOCLASSIFICATION">
    <vt:lpwstr>WTO OFFICIAL</vt:lpwstr>
  </property>
</Properties>
</file>