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43F01" w14:textId="77777777" w:rsidR="009239F7" w:rsidRPr="002F6A28" w:rsidRDefault="00903421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C51C4C8" w14:textId="77777777" w:rsidR="009239F7" w:rsidRPr="002F6A28" w:rsidRDefault="00903421" w:rsidP="002F6A28">
      <w:pPr>
        <w:jc w:val="center"/>
      </w:pPr>
      <w:r w:rsidRPr="002F6A28">
        <w:t>The following notification is being circulated in accordance with Article 10.6</w:t>
      </w:r>
    </w:p>
    <w:p w14:paraId="57F70812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8D419A" w14:paraId="4BB38E61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AFD7C19" w14:textId="77777777" w:rsidR="00F85C99" w:rsidRPr="002F6A28" w:rsidRDefault="0090342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98E9197" w14:textId="77777777" w:rsidR="00F85C99" w:rsidRPr="002F6A28" w:rsidRDefault="00903421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INDIA</w:t>
            </w:r>
            <w:bookmarkEnd w:id="1"/>
          </w:p>
          <w:p w14:paraId="5D7424C5" w14:textId="77777777" w:rsidR="00F85C99" w:rsidRPr="002F6A28" w:rsidRDefault="00903421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8D419A" w14:paraId="5DEE8AE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69FFE5" w14:textId="77777777" w:rsidR="00F85C99" w:rsidRPr="002F6A28" w:rsidRDefault="0090342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8ADA2A" w14:textId="77777777" w:rsidR="00F85C99" w:rsidRPr="002F6A28" w:rsidRDefault="00903421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24E085A1" w14:textId="77777777" w:rsidR="00EE3A11" w:rsidRPr="00C379C8" w:rsidRDefault="00903421" w:rsidP="00155128">
            <w:pPr>
              <w:spacing w:after="120"/>
            </w:pPr>
            <w:r w:rsidRPr="00C379C8">
              <w:t>Telecommunication Engineering Center (TEC), Department of Telecommunications (DoT), India.</w:t>
            </w:r>
            <w:bookmarkEnd w:id="5"/>
          </w:p>
          <w:p w14:paraId="54733B71" w14:textId="77777777" w:rsidR="00F85C99" w:rsidRPr="002F6A28" w:rsidRDefault="00903421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63BC429A" w14:textId="77777777" w:rsidR="00AC6C6E" w:rsidRPr="00C379C8" w:rsidRDefault="00903421" w:rsidP="00AA646C">
            <w:r w:rsidRPr="00C379C8">
              <w:t>Contact Person: Mr. Pawan Gupta, DDG(IMP &amp; TEP)</w:t>
            </w:r>
          </w:p>
          <w:p w14:paraId="48540502" w14:textId="77777777" w:rsidR="00AC6C6E" w:rsidRPr="00C379C8" w:rsidRDefault="00903421" w:rsidP="00AA646C">
            <w:r w:rsidRPr="00C379C8">
              <w:t>Room No: 254, Khurshid Lal Bhawan</w:t>
            </w:r>
          </w:p>
          <w:p w14:paraId="5A50E941" w14:textId="77777777" w:rsidR="00AC6C6E" w:rsidRPr="00C379C8" w:rsidRDefault="00903421" w:rsidP="00AA646C">
            <w:r w:rsidRPr="00C379C8">
              <w:t>Janpath, New Delhi-110001, India.</w:t>
            </w:r>
          </w:p>
          <w:p w14:paraId="6D11400C" w14:textId="77777777" w:rsidR="00AC6C6E" w:rsidRPr="00C379C8" w:rsidRDefault="00903421" w:rsidP="00AA646C">
            <w:r w:rsidRPr="00C379C8">
              <w:t>Contact Number – +(91 11) 23736344</w:t>
            </w:r>
          </w:p>
          <w:p w14:paraId="49D2F99B" w14:textId="77777777" w:rsidR="00AC6C6E" w:rsidRPr="00C379C8" w:rsidRDefault="00903421" w:rsidP="00AA646C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pawan.gupta.dot@gov.in</w:t>
              </w:r>
            </w:hyperlink>
          </w:p>
          <w:p w14:paraId="3DBE82DB" w14:textId="77777777" w:rsidR="00AC6C6E" w:rsidRPr="00C379C8" w:rsidRDefault="00903421" w:rsidP="00AA646C">
            <w:r w:rsidRPr="00C379C8">
              <w:t xml:space="preserve">Website- </w:t>
            </w:r>
            <w:hyperlink r:id="rId8" w:tgtFrame="_blank" w:history="1">
              <w:r w:rsidRPr="00C379C8">
                <w:rPr>
                  <w:color w:val="0000FF"/>
                  <w:u w:val="single"/>
                </w:rPr>
                <w:t>https://www.tec.gov.in/</w:t>
              </w:r>
            </w:hyperlink>
            <w:r w:rsidRPr="00C379C8">
              <w:t xml:space="preserve"> and </w:t>
            </w:r>
            <w:hyperlink r:id="rId9" w:tgtFrame="_blank" w:history="1">
              <w:r w:rsidRPr="00C379C8">
                <w:rPr>
                  <w:color w:val="0000FF"/>
                  <w:u w:val="single"/>
                </w:rPr>
                <w:t>https://www.mtcte.tec.gov.in/</w:t>
              </w:r>
            </w:hyperlink>
          </w:p>
          <w:p w14:paraId="50AED357" w14:textId="77777777" w:rsidR="00AC6C6E" w:rsidRPr="00C379C8" w:rsidRDefault="00903421" w:rsidP="00AA646C">
            <w:pPr>
              <w:spacing w:after="120"/>
            </w:pPr>
            <w:r w:rsidRPr="00C379C8">
              <w:t xml:space="preserve">Email ID of TBT Enquiry Point: </w:t>
            </w:r>
            <w:hyperlink r:id="rId10" w:history="1">
              <w:r w:rsidRPr="00C379C8">
                <w:rPr>
                  <w:color w:val="0000FF"/>
                  <w:u w:val="single"/>
                </w:rPr>
                <w:t>tbtenquirytel.tec@gov.in</w:t>
              </w:r>
            </w:hyperlink>
            <w:bookmarkEnd w:id="7"/>
          </w:p>
        </w:tc>
      </w:tr>
      <w:tr w:rsidR="008D419A" w14:paraId="0FBEE10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534850" w14:textId="77777777" w:rsidR="00F85C99" w:rsidRPr="002F6A28" w:rsidRDefault="0090342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09E5BA" w14:textId="77777777" w:rsidR="00F85C99" w:rsidRPr="0058336F" w:rsidRDefault="00903421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 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X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X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8D419A" w14:paraId="5051AE4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CC3FFC" w14:textId="77777777" w:rsidR="00F85C99" w:rsidRPr="002F6A28" w:rsidRDefault="0090342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BF69FC" w14:textId="77777777" w:rsidR="00F85C99" w:rsidRPr="002F6A28" w:rsidRDefault="00903421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HS 8517</w:t>
            </w:r>
            <w:bookmarkEnd w:id="22"/>
          </w:p>
        </w:tc>
      </w:tr>
      <w:tr w:rsidR="008D419A" w14:paraId="2F58693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98C44B" w14:textId="77777777" w:rsidR="00F85C99" w:rsidRPr="002F6A28" w:rsidRDefault="0090342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AF68E8" w14:textId="77777777" w:rsidR="00F85C99" w:rsidRPr="002F6A28" w:rsidRDefault="00903421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Notification on inclusion of security testing for WiFi CPE and IP Router under Mandatory Testing and Certification of Telecommunication Systems (MTCTE)</w:t>
            </w:r>
            <w:bookmarkEnd w:id="24"/>
          </w:p>
        </w:tc>
      </w:tr>
      <w:tr w:rsidR="008D419A" w14:paraId="5A30CEC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C85FA1" w14:textId="77777777" w:rsidR="00F85C99" w:rsidRPr="002F6A28" w:rsidRDefault="0090342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0993BB" w14:textId="77777777" w:rsidR="00F85C99" w:rsidRPr="002F6A28" w:rsidRDefault="00903421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Testing and Certification requirements under MTCTE scheme were notified through Indian Telegraph (Amendment) Rules, 2017 [WTO TBT Notification G/TBT/IND/66]. </w:t>
            </w:r>
          </w:p>
          <w:p w14:paraId="79754AAA" w14:textId="77777777" w:rsidR="00FE448B" w:rsidRPr="00C379C8" w:rsidRDefault="00903421" w:rsidP="002F6A28">
            <w:pPr>
              <w:spacing w:before="120" w:after="120"/>
            </w:pPr>
            <w:r w:rsidRPr="00C379C8">
              <w:t>Wifi CPE and IP Router are notified under Phase III &amp; IV of MTCTE published vide G/TBT/N/IND/218 on 15 November 2021.</w:t>
            </w:r>
          </w:p>
          <w:p w14:paraId="23BE64E1" w14:textId="77777777" w:rsidR="00FE448B" w:rsidRPr="00C379C8" w:rsidRDefault="00903421" w:rsidP="002F6A28">
            <w:pPr>
              <w:spacing w:before="120" w:after="120"/>
            </w:pPr>
            <w:r w:rsidRPr="00C379C8">
              <w:t>Security testing for these two products is included vide this notification.</w:t>
            </w:r>
            <w:bookmarkEnd w:id="26"/>
          </w:p>
        </w:tc>
      </w:tr>
      <w:tr w:rsidR="008D419A" w14:paraId="0ADA19D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7A57C1" w14:textId="77777777" w:rsidR="00F85C99" w:rsidRPr="002F6A28" w:rsidRDefault="0090342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855350" w14:textId="77777777" w:rsidR="00F85C99" w:rsidRPr="002F6A28" w:rsidRDefault="00903421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To ensure Safety of users and Security of telecom network</w:t>
            </w:r>
            <w:bookmarkEnd w:id="28"/>
          </w:p>
        </w:tc>
      </w:tr>
      <w:tr w:rsidR="008D419A" w14:paraId="1126B5C2" w14:textId="77777777" w:rsidTr="00903421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1E8859" w14:textId="77777777" w:rsidR="00F85C99" w:rsidRPr="002F6A28" w:rsidRDefault="00903421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61BB76" w14:textId="77777777" w:rsidR="00072B36" w:rsidRPr="002F6A28" w:rsidRDefault="00903421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426184E5" w14:textId="77777777" w:rsidR="00F85C99" w:rsidRPr="002F6A28" w:rsidRDefault="00903421" w:rsidP="009E75ED">
            <w:pPr>
              <w:spacing w:before="120" w:after="120"/>
            </w:pPr>
            <w:bookmarkStart w:id="30" w:name="sps9a"/>
            <w:r w:rsidRPr="002F6A28">
              <w:t>1. Notification for launch of MTCTE Phase – III and Phase IV dated 22nd September, 2021</w:t>
            </w:r>
          </w:p>
          <w:p w14:paraId="323415AA" w14:textId="77777777" w:rsidR="00F85C99" w:rsidRPr="002F6A28" w:rsidRDefault="005E4330" w:rsidP="009E75ED">
            <w:pPr>
              <w:spacing w:before="120" w:after="120"/>
            </w:pPr>
            <w:hyperlink r:id="rId11" w:tgtFrame="_blank" w:history="1">
              <w:r w:rsidR="00903421" w:rsidRPr="002F6A28">
                <w:rPr>
                  <w:color w:val="0000FF"/>
                  <w:u w:val="single"/>
                </w:rPr>
                <w:t>https://www.mtcte.tec.gov.in/File?path=Notification_MTCTE_3_4.pdf</w:t>
              </w:r>
            </w:hyperlink>
          </w:p>
          <w:p w14:paraId="132FF7BF" w14:textId="77777777" w:rsidR="00F85C99" w:rsidRPr="002F6A28" w:rsidRDefault="00903421" w:rsidP="009E75ED">
            <w:pPr>
              <w:spacing w:before="120" w:after="120"/>
            </w:pPr>
            <w:r w:rsidRPr="002F6A28">
              <w:t>2. Amendment to Notification for launch of MTCTE Phase – III and Phase IV dated 13th June, 2022</w:t>
            </w:r>
          </w:p>
          <w:p w14:paraId="32401DD3" w14:textId="77777777" w:rsidR="00F85C99" w:rsidRPr="002F6A28" w:rsidRDefault="005E4330" w:rsidP="009E75ED">
            <w:pPr>
              <w:spacing w:before="120" w:after="120"/>
            </w:pPr>
            <w:hyperlink r:id="rId12" w:history="1">
              <w:r w:rsidR="00903421" w:rsidRPr="002F6A28">
                <w:rPr>
                  <w:color w:val="0000FF"/>
                  <w:u w:val="single"/>
                </w:rPr>
                <w:t>https://www.mtcte.tec.gov.in/filedownload?name=downloadDocument_extension.pdff</w:t>
              </w:r>
            </w:hyperlink>
          </w:p>
          <w:p w14:paraId="60C4ED69" w14:textId="77777777" w:rsidR="00F85C99" w:rsidRPr="002F6A28" w:rsidRDefault="00903421" w:rsidP="009E75ED">
            <w:pPr>
              <w:spacing w:before="120" w:after="120"/>
            </w:pPr>
            <w:r w:rsidRPr="002F6A28">
              <w:t>3. Notification dated 27.02.2023 for inclusion of security testing for WiFi CPE and IP Router under MTCTE</w:t>
            </w:r>
          </w:p>
          <w:p w14:paraId="7DD4B31A" w14:textId="77777777" w:rsidR="00F85C99" w:rsidRPr="002F6A28" w:rsidRDefault="005E4330" w:rsidP="009E75ED">
            <w:pPr>
              <w:spacing w:before="120" w:after="120"/>
            </w:pPr>
            <w:hyperlink r:id="rId13" w:history="1">
              <w:r w:rsidR="00903421" w:rsidRPr="002F6A28">
                <w:rPr>
                  <w:color w:val="0000FF"/>
                  <w:u w:val="single"/>
                </w:rPr>
                <w:t>https://www.mtcte.tec.gov.in/filedownload?name=downloadDocument_Noti.WiFi%20CPE_IP%20Router.pdf</w:t>
              </w:r>
            </w:hyperlink>
          </w:p>
          <w:p w14:paraId="63E7E41B" w14:textId="77777777" w:rsidR="00F85C99" w:rsidRPr="002F6A28" w:rsidRDefault="00903421" w:rsidP="009E75ED">
            <w:pPr>
              <w:spacing w:before="120" w:after="120"/>
            </w:pPr>
            <w:r w:rsidRPr="002F6A28">
              <w:t>4. Indian Telecom Security Assurance Requirements (ITSAR) for IP Router</w:t>
            </w:r>
          </w:p>
          <w:p w14:paraId="5226BCCB" w14:textId="77777777" w:rsidR="00F85C99" w:rsidRPr="002F6A28" w:rsidRDefault="005E4330" w:rsidP="009E75ED">
            <w:pPr>
              <w:spacing w:before="120" w:after="120"/>
            </w:pPr>
            <w:hyperlink r:id="rId14" w:history="1">
              <w:r w:rsidR="00903421" w:rsidRPr="002F6A28">
                <w:rPr>
                  <w:color w:val="0000FF"/>
                  <w:u w:val="single"/>
                </w:rPr>
                <w:t>https://nccs.gov.in/nccs/ITSAR_IP_Router.pdf</w:t>
              </w:r>
            </w:hyperlink>
          </w:p>
          <w:p w14:paraId="3325A18C" w14:textId="77777777" w:rsidR="00F85C99" w:rsidRPr="002F6A28" w:rsidRDefault="00903421" w:rsidP="009E75ED">
            <w:pPr>
              <w:spacing w:before="120" w:after="120"/>
            </w:pPr>
            <w:r w:rsidRPr="002F6A28">
              <w:t>5. Indian Telecom Security Assurance Requirements (ITSAR) for WiFi CPEs</w:t>
            </w:r>
          </w:p>
          <w:p w14:paraId="45B33D9E" w14:textId="77777777" w:rsidR="00F85C99" w:rsidRPr="002F6A28" w:rsidRDefault="005E4330" w:rsidP="009E75ED">
            <w:pPr>
              <w:spacing w:before="120" w:after="120"/>
            </w:pPr>
            <w:hyperlink r:id="rId15" w:history="1">
              <w:r w:rsidR="00903421" w:rsidRPr="002F6A28">
                <w:rPr>
                  <w:color w:val="0000FF"/>
                  <w:u w:val="single"/>
                </w:rPr>
                <w:t>https://nccs.gov.in/nccs/ITSAR-WiFi-CPE-29102018.pdf</w:t>
              </w:r>
            </w:hyperlink>
          </w:p>
          <w:p w14:paraId="084FB45D" w14:textId="77777777" w:rsidR="00F85C99" w:rsidRPr="002F6A28" w:rsidRDefault="00903421" w:rsidP="009E75ED">
            <w:pPr>
              <w:spacing w:before="120" w:after="120"/>
            </w:pPr>
            <w:r w:rsidRPr="002F6A28">
              <w:t>6. Certification Process (Procedure for Security Certification of Telecom Equipment)</w:t>
            </w:r>
          </w:p>
          <w:p w14:paraId="74C6FEB7" w14:textId="77777777" w:rsidR="00F85C99" w:rsidRPr="002F6A28" w:rsidRDefault="005E4330" w:rsidP="009E75ED">
            <w:pPr>
              <w:spacing w:before="120" w:after="120"/>
            </w:pPr>
            <w:hyperlink r:id="rId16" w:history="1">
              <w:r w:rsidR="00903421" w:rsidRPr="002F6A28">
                <w:rPr>
                  <w:color w:val="0000FF"/>
                  <w:u w:val="single"/>
                </w:rPr>
                <w:t>https://nccs.gov.in/nccs/cert-process.pdf</w:t>
              </w:r>
            </w:hyperlink>
            <w:bookmarkEnd w:id="30"/>
          </w:p>
        </w:tc>
      </w:tr>
      <w:tr w:rsidR="008D419A" w14:paraId="57F316B2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178FF2" w14:textId="77777777" w:rsidR="00EE3A11" w:rsidRPr="002F6A28" w:rsidRDefault="0090342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FA00CB" w14:textId="77777777" w:rsidR="00EE3A11" w:rsidRPr="002F6A28" w:rsidRDefault="00903421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Already adopted on 27th February 2023</w:t>
            </w:r>
            <w:bookmarkEnd w:id="33"/>
          </w:p>
          <w:p w14:paraId="68FD4954" w14:textId="77777777" w:rsidR="00EE3A11" w:rsidRPr="002F6A28" w:rsidRDefault="00903421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Already adopted on 27th February 2023</w:t>
            </w:r>
            <w:bookmarkEnd w:id="36"/>
          </w:p>
        </w:tc>
      </w:tr>
      <w:tr w:rsidR="008D419A" w14:paraId="1743889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BA9C2F" w14:textId="77777777" w:rsidR="00F85C99" w:rsidRPr="002F6A28" w:rsidRDefault="0090342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0671AB" w14:textId="77777777" w:rsidR="00F85C99" w:rsidRPr="002F6A28" w:rsidRDefault="00903421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8D419A" w14:paraId="268FB540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4DC9A32" w14:textId="77777777" w:rsidR="00F85C99" w:rsidRPr="002F6A28" w:rsidRDefault="00903421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E143B9D" w14:textId="77777777" w:rsidR="00F85C99" w:rsidRPr="002F6A28" w:rsidRDefault="00903421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193FF2DE" w14:textId="77777777" w:rsidR="00EE3A11" w:rsidRPr="00A12DDE" w:rsidRDefault="0090342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Telecommunication Engineering Centre (TEC)</w:t>
            </w:r>
          </w:p>
          <w:p w14:paraId="4554F9CD" w14:textId="77777777" w:rsidR="00EE3A11" w:rsidRPr="00A12DDE" w:rsidRDefault="0090342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Contact Person: Mr. Pawan Gupta, DDG(IMP &amp; TEP)</w:t>
            </w:r>
          </w:p>
          <w:p w14:paraId="68000E6E" w14:textId="77777777" w:rsidR="00EE3A11" w:rsidRPr="00A12DDE" w:rsidRDefault="0090342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Room No: 254, Khurshid Lal Bhawan</w:t>
            </w:r>
          </w:p>
          <w:p w14:paraId="65366D72" w14:textId="77777777" w:rsidR="00EE3A11" w:rsidRPr="00A12DDE" w:rsidRDefault="0090342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Janpath, New Delhi-110001, India.</w:t>
            </w:r>
          </w:p>
          <w:p w14:paraId="7411A64C" w14:textId="77777777" w:rsidR="00EE3A11" w:rsidRPr="00A12DDE" w:rsidRDefault="0090342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Contact Number – +(91 11) 23736344</w:t>
            </w:r>
          </w:p>
          <w:p w14:paraId="6425A36C" w14:textId="77777777" w:rsidR="00EE3A11" w:rsidRPr="00A12DDE" w:rsidRDefault="0090342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17" w:history="1">
              <w:r w:rsidRPr="00A12DDE">
                <w:rPr>
                  <w:bCs/>
                  <w:color w:val="0000FF"/>
                  <w:u w:val="single"/>
                </w:rPr>
                <w:t>pawan.gupta.dot@gov.in</w:t>
              </w:r>
            </w:hyperlink>
          </w:p>
          <w:p w14:paraId="12FB6325" w14:textId="77777777" w:rsidR="00EE3A11" w:rsidRPr="00A12DDE" w:rsidRDefault="0090342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Website- </w:t>
            </w:r>
            <w:hyperlink r:id="rId18" w:tgtFrame="_blank" w:history="1">
              <w:r w:rsidRPr="00A12DDE">
                <w:rPr>
                  <w:bCs/>
                  <w:color w:val="0000FF"/>
                  <w:u w:val="single"/>
                </w:rPr>
                <w:t>https://www.tec.gov.in/</w:t>
              </w:r>
            </w:hyperlink>
            <w:r w:rsidRPr="00A12DDE">
              <w:rPr>
                <w:bCs/>
              </w:rPr>
              <w:t xml:space="preserve"> and </w:t>
            </w:r>
            <w:hyperlink r:id="rId19" w:tgtFrame="_blank" w:history="1">
              <w:r w:rsidRPr="00A12DDE">
                <w:rPr>
                  <w:bCs/>
                  <w:color w:val="0000FF"/>
                  <w:u w:val="single"/>
                </w:rPr>
                <w:t>https://www.mtcte.tec.gov.in/</w:t>
              </w:r>
            </w:hyperlink>
          </w:p>
          <w:p w14:paraId="51172E0D" w14:textId="77777777" w:rsidR="00EE3A11" w:rsidRPr="00A12DDE" w:rsidRDefault="0090342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 ID of TBT Enquiry Point: </w:t>
            </w:r>
            <w:hyperlink r:id="rId20" w:history="1">
              <w:r w:rsidRPr="00A12DDE">
                <w:rPr>
                  <w:bCs/>
                  <w:color w:val="0000FF"/>
                  <w:u w:val="single"/>
                </w:rPr>
                <w:t>tbtenquirytel.tec@gov.in</w:t>
              </w:r>
            </w:hyperlink>
          </w:p>
          <w:p w14:paraId="014E77A0" w14:textId="77777777" w:rsidR="00EE3A11" w:rsidRPr="00A12DDE" w:rsidRDefault="005E4330" w:rsidP="00B16145">
            <w:pPr>
              <w:keepNext/>
              <w:keepLines/>
              <w:pBdr>
                <w:top w:val="none" w:sz="0" w:space="4" w:color="auto"/>
              </w:pBdr>
              <w:rPr>
                <w:bCs/>
              </w:rPr>
            </w:pPr>
            <w:hyperlink r:id="rId21" w:tgtFrame="_blank" w:history="1">
              <w:r w:rsidR="00903421" w:rsidRPr="00A12DDE">
                <w:rPr>
                  <w:bCs/>
                  <w:color w:val="0000FF"/>
                  <w:u w:val="single"/>
                </w:rPr>
                <w:t>https://members.wto.org/crnattachments/2023/TBT/IND/23_8709_00_e.pdf</w:t>
              </w:r>
            </w:hyperlink>
          </w:p>
          <w:p w14:paraId="3A4FF2DE" w14:textId="77777777" w:rsidR="00EE3A11" w:rsidRPr="00A12DDE" w:rsidRDefault="005E4330" w:rsidP="00B16145">
            <w:pPr>
              <w:keepNext/>
              <w:keepLines/>
              <w:rPr>
                <w:bCs/>
              </w:rPr>
            </w:pPr>
            <w:hyperlink r:id="rId22" w:tgtFrame="_blank" w:history="1">
              <w:r w:rsidR="00903421" w:rsidRPr="00A12DDE">
                <w:rPr>
                  <w:bCs/>
                  <w:color w:val="0000FF"/>
                  <w:u w:val="single"/>
                </w:rPr>
                <w:t>https://members.wto.org/crnattachments/2023/TBT/IND/23_8709_01_e.pdf</w:t>
              </w:r>
            </w:hyperlink>
          </w:p>
          <w:p w14:paraId="2824FBE7" w14:textId="77777777" w:rsidR="00EE3A11" w:rsidRPr="00A12DDE" w:rsidRDefault="005E4330" w:rsidP="00B16145">
            <w:pPr>
              <w:keepNext/>
              <w:keepLines/>
              <w:rPr>
                <w:bCs/>
              </w:rPr>
            </w:pPr>
            <w:hyperlink r:id="rId23" w:tgtFrame="_blank" w:history="1">
              <w:r w:rsidR="00903421" w:rsidRPr="00A12DDE">
                <w:rPr>
                  <w:bCs/>
                  <w:color w:val="0000FF"/>
                  <w:u w:val="single"/>
                </w:rPr>
                <w:t>https://members.wto.org/crnattachments/2023/TBT/IND/23_8709_02_e.pdf</w:t>
              </w:r>
            </w:hyperlink>
          </w:p>
          <w:p w14:paraId="2DE09646" w14:textId="77777777" w:rsidR="00EE3A11" w:rsidRPr="00A12DDE" w:rsidRDefault="005E4330" w:rsidP="00B16145">
            <w:pPr>
              <w:keepNext/>
              <w:keepLines/>
              <w:rPr>
                <w:bCs/>
              </w:rPr>
            </w:pPr>
            <w:hyperlink r:id="rId24" w:tgtFrame="_blank" w:history="1">
              <w:r w:rsidR="00903421" w:rsidRPr="00A12DDE">
                <w:rPr>
                  <w:bCs/>
                  <w:color w:val="0000FF"/>
                  <w:u w:val="single"/>
                </w:rPr>
                <w:t>https://members.wto.org/crnattachments/2023/TBT/IND/23_8709_03_e.pdf</w:t>
              </w:r>
            </w:hyperlink>
          </w:p>
          <w:p w14:paraId="1BF1CE9A" w14:textId="77777777" w:rsidR="00EE3A11" w:rsidRPr="00A12DDE" w:rsidRDefault="005E4330" w:rsidP="00B16145">
            <w:pPr>
              <w:keepNext/>
              <w:keepLines/>
              <w:spacing w:after="120"/>
              <w:rPr>
                <w:bCs/>
              </w:rPr>
            </w:pPr>
            <w:hyperlink r:id="rId25" w:tgtFrame="_blank" w:history="1">
              <w:r w:rsidR="00903421" w:rsidRPr="00A12DDE">
                <w:rPr>
                  <w:bCs/>
                  <w:color w:val="0000FF"/>
                  <w:u w:val="single"/>
                </w:rPr>
                <w:t>https://members.wto.org/crnattachments/2023/TBT/IND/23_8709_04_e.pdf</w:t>
              </w:r>
            </w:hyperlink>
            <w:bookmarkEnd w:id="42"/>
          </w:p>
        </w:tc>
      </w:tr>
    </w:tbl>
    <w:p w14:paraId="722920C7" w14:textId="77777777" w:rsidR="00EE3A11" w:rsidRPr="002F6A28" w:rsidRDefault="00EE3A11" w:rsidP="002F6A28"/>
    <w:sectPr w:rsidR="00EE3A11" w:rsidRPr="002F6A28" w:rsidSect="00760DB3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0291C" w14:textId="77777777" w:rsidR="000D1197" w:rsidRDefault="00903421">
      <w:r>
        <w:separator/>
      </w:r>
    </w:p>
  </w:endnote>
  <w:endnote w:type="continuationSeparator" w:id="0">
    <w:p w14:paraId="35879BF7" w14:textId="77777777" w:rsidR="000D1197" w:rsidRDefault="00903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4C2DE" w14:textId="77777777" w:rsidR="009239F7" w:rsidRPr="002F6A28" w:rsidRDefault="00903421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BD2A6" w14:textId="77777777" w:rsidR="009239F7" w:rsidRPr="002F6A28" w:rsidRDefault="00903421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96480" w14:textId="77777777" w:rsidR="00EE3A11" w:rsidRPr="002F6A28" w:rsidRDefault="00903421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B6BE7" w14:textId="77777777" w:rsidR="000D1197" w:rsidRDefault="00903421">
      <w:r>
        <w:separator/>
      </w:r>
    </w:p>
  </w:footnote>
  <w:footnote w:type="continuationSeparator" w:id="0">
    <w:p w14:paraId="2338AF15" w14:textId="77777777" w:rsidR="000D1197" w:rsidRDefault="00903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09D03" w14:textId="77777777" w:rsidR="009239F7" w:rsidRPr="002F6A28" w:rsidRDefault="0090342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31C440A7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0F101DC" w14:textId="77777777" w:rsidR="009239F7" w:rsidRPr="002F6A28" w:rsidRDefault="0090342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8E141C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24B35" w14:textId="77777777" w:rsidR="009239F7" w:rsidRPr="002F6A28" w:rsidRDefault="0090342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G/TBT/N/IND/253</w:t>
    </w:r>
    <w:bookmarkEnd w:id="43"/>
  </w:p>
  <w:p w14:paraId="238C10EA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F71A09F" w14:textId="77777777" w:rsidR="009239F7" w:rsidRPr="002F6A28" w:rsidRDefault="0090342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52BD5C4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D419A" w14:paraId="7428DA3C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4FF0D20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A731A8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8D419A" w14:paraId="2DA61810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E4938B0" w14:textId="77777777" w:rsidR="00ED54E0" w:rsidRPr="009239F7" w:rsidRDefault="00903421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AB62425" wp14:editId="189589EB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861627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A10B2BF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8D419A" w14:paraId="5B548D85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7F5ED03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09265B5" w14:textId="77777777" w:rsidR="009239F7" w:rsidRPr="002F6A28" w:rsidRDefault="00903421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G/TBT/N/IND/253</w:t>
          </w:r>
          <w:bookmarkEnd w:id="45"/>
        </w:p>
      </w:tc>
    </w:tr>
    <w:tr w:rsidR="008D419A" w14:paraId="7FB9C1E4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C60D11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F038A4" w14:textId="3DA12B52" w:rsidR="00ED54E0" w:rsidRPr="009239F7" w:rsidRDefault="008A62ED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4 April 2023</w:t>
          </w:r>
        </w:p>
      </w:tc>
    </w:tr>
    <w:tr w:rsidR="008D419A" w14:paraId="173AD509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45051A0" w14:textId="065636E1" w:rsidR="00ED54E0" w:rsidRPr="009239F7" w:rsidRDefault="00903421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8A62ED">
            <w:rPr>
              <w:color w:val="FF0000"/>
              <w:szCs w:val="16"/>
            </w:rPr>
            <w:t>23-</w:t>
          </w:r>
          <w:r w:rsidR="005E4330">
            <w:rPr>
              <w:color w:val="FF0000"/>
              <w:szCs w:val="16"/>
            </w:rPr>
            <w:t>2329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8581C19" w14:textId="77777777" w:rsidR="00ED54E0" w:rsidRPr="009239F7" w:rsidRDefault="00903421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8D419A" w14:paraId="57C6CFCE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70B679A" w14:textId="77777777" w:rsidR="00ED54E0" w:rsidRPr="009239F7" w:rsidRDefault="00903421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B9254AA" w14:textId="77777777" w:rsidR="00ED54E0" w:rsidRPr="002F6A28" w:rsidRDefault="00903421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011EE7B5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5BAA51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C44FFEE" w:tentative="1">
      <w:start w:val="1"/>
      <w:numFmt w:val="lowerLetter"/>
      <w:lvlText w:val="%2."/>
      <w:lvlJc w:val="left"/>
      <w:pPr>
        <w:ind w:left="1080" w:hanging="360"/>
      </w:pPr>
    </w:lvl>
    <w:lvl w:ilvl="2" w:tplc="D9BC7F24" w:tentative="1">
      <w:start w:val="1"/>
      <w:numFmt w:val="lowerRoman"/>
      <w:lvlText w:val="%3."/>
      <w:lvlJc w:val="right"/>
      <w:pPr>
        <w:ind w:left="1800" w:hanging="180"/>
      </w:pPr>
    </w:lvl>
    <w:lvl w:ilvl="3" w:tplc="E6225AFA" w:tentative="1">
      <w:start w:val="1"/>
      <w:numFmt w:val="decimal"/>
      <w:lvlText w:val="%4."/>
      <w:lvlJc w:val="left"/>
      <w:pPr>
        <w:ind w:left="2520" w:hanging="360"/>
      </w:pPr>
    </w:lvl>
    <w:lvl w:ilvl="4" w:tplc="C0DADDF4" w:tentative="1">
      <w:start w:val="1"/>
      <w:numFmt w:val="lowerLetter"/>
      <w:lvlText w:val="%5."/>
      <w:lvlJc w:val="left"/>
      <w:pPr>
        <w:ind w:left="3240" w:hanging="360"/>
      </w:pPr>
    </w:lvl>
    <w:lvl w:ilvl="5" w:tplc="548E532C" w:tentative="1">
      <w:start w:val="1"/>
      <w:numFmt w:val="lowerRoman"/>
      <w:lvlText w:val="%6."/>
      <w:lvlJc w:val="right"/>
      <w:pPr>
        <w:ind w:left="3960" w:hanging="180"/>
      </w:pPr>
    </w:lvl>
    <w:lvl w:ilvl="6" w:tplc="3EFCD1AC" w:tentative="1">
      <w:start w:val="1"/>
      <w:numFmt w:val="decimal"/>
      <w:lvlText w:val="%7."/>
      <w:lvlJc w:val="left"/>
      <w:pPr>
        <w:ind w:left="4680" w:hanging="360"/>
      </w:pPr>
    </w:lvl>
    <w:lvl w:ilvl="7" w:tplc="590C9B04" w:tentative="1">
      <w:start w:val="1"/>
      <w:numFmt w:val="lowerLetter"/>
      <w:lvlText w:val="%8."/>
      <w:lvlJc w:val="left"/>
      <w:pPr>
        <w:ind w:left="5400" w:hanging="360"/>
      </w:pPr>
    </w:lvl>
    <w:lvl w:ilvl="8" w:tplc="66E4BFC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0329919">
    <w:abstractNumId w:val="9"/>
  </w:num>
  <w:num w:numId="2" w16cid:durableId="1861048333">
    <w:abstractNumId w:val="7"/>
  </w:num>
  <w:num w:numId="3" w16cid:durableId="1308702961">
    <w:abstractNumId w:val="6"/>
  </w:num>
  <w:num w:numId="4" w16cid:durableId="1570144044">
    <w:abstractNumId w:val="5"/>
  </w:num>
  <w:num w:numId="5" w16cid:durableId="1082488642">
    <w:abstractNumId w:val="4"/>
  </w:num>
  <w:num w:numId="6" w16cid:durableId="309090781">
    <w:abstractNumId w:val="12"/>
  </w:num>
  <w:num w:numId="7" w16cid:durableId="363946522">
    <w:abstractNumId w:val="11"/>
  </w:num>
  <w:num w:numId="8" w16cid:durableId="1168441385">
    <w:abstractNumId w:val="10"/>
  </w:num>
  <w:num w:numId="9" w16cid:durableId="2586850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31038895">
    <w:abstractNumId w:val="13"/>
  </w:num>
  <w:num w:numId="11" w16cid:durableId="366688446">
    <w:abstractNumId w:val="8"/>
  </w:num>
  <w:num w:numId="12" w16cid:durableId="144246362">
    <w:abstractNumId w:val="3"/>
  </w:num>
  <w:num w:numId="13" w16cid:durableId="624433927">
    <w:abstractNumId w:val="2"/>
  </w:num>
  <w:num w:numId="14" w16cid:durableId="1078483504">
    <w:abstractNumId w:val="1"/>
  </w:num>
  <w:num w:numId="15" w16cid:durableId="49934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D1197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4330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8744B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A62ED"/>
    <w:rsid w:val="008B223A"/>
    <w:rsid w:val="008B4A10"/>
    <w:rsid w:val="008B4FB8"/>
    <w:rsid w:val="008C1339"/>
    <w:rsid w:val="008D419A"/>
    <w:rsid w:val="008D641C"/>
    <w:rsid w:val="008E372C"/>
    <w:rsid w:val="008E67DC"/>
    <w:rsid w:val="00903421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CF185F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2C2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c.gov.in/" TargetMode="External"/><Relationship Id="rId13" Type="http://schemas.openxmlformats.org/officeDocument/2006/relationships/hyperlink" Target="https://www.mtcte.tec.gov.in/filedownload?name=downloadDocument_Noti.WiFi%20CPE_IP%20Router.pdf" TargetMode="External"/><Relationship Id="rId18" Type="http://schemas.openxmlformats.org/officeDocument/2006/relationships/hyperlink" Target="https://www.tec.gov.in/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members.wto.org/crnattachments/2023/TBT/IND/23_8709_00_e.pdf" TargetMode="External"/><Relationship Id="rId7" Type="http://schemas.openxmlformats.org/officeDocument/2006/relationships/hyperlink" Target="mailto:pawan.gupta.dot@gov.in" TargetMode="External"/><Relationship Id="rId12" Type="http://schemas.openxmlformats.org/officeDocument/2006/relationships/hyperlink" Target="https://www.tec.gov.in/pdf/MTCTE/Document%202.pdf" TargetMode="External"/><Relationship Id="rId17" Type="http://schemas.openxmlformats.org/officeDocument/2006/relationships/hyperlink" Target="mailto:pawan.gupta.dot@gov.in" TargetMode="External"/><Relationship Id="rId25" Type="http://schemas.openxmlformats.org/officeDocument/2006/relationships/hyperlink" Target="https://members.wto.org/crnattachments/2023/TBT/IND/23_8709_04_e.pdf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nccs.gov.in/nccs/cert-process.pdf" TargetMode="External"/><Relationship Id="rId20" Type="http://schemas.openxmlformats.org/officeDocument/2006/relationships/hyperlink" Target="mailto:tbtenquirytel.tec@gov.in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tcte.tec.gov.in/File?path=Notification_MTCTE_3_4.pdf" TargetMode="External"/><Relationship Id="rId24" Type="http://schemas.openxmlformats.org/officeDocument/2006/relationships/hyperlink" Target="https://members.wto.org/crnattachments/2023/TBT/IND/23_8709_03_e.pdf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nccs.gov.in/nccs/ITSAR-WiFi-CPE-29102018.pdf" TargetMode="External"/><Relationship Id="rId23" Type="http://schemas.openxmlformats.org/officeDocument/2006/relationships/hyperlink" Target="https://members.wto.org/crnattachments/2023/TBT/IND/23_8709_02_e.pdf" TargetMode="External"/><Relationship Id="rId28" Type="http://schemas.openxmlformats.org/officeDocument/2006/relationships/footer" Target="footer1.xml"/><Relationship Id="rId10" Type="http://schemas.openxmlformats.org/officeDocument/2006/relationships/hyperlink" Target="mailto:tbtenquirytel.tec@gov.in" TargetMode="External"/><Relationship Id="rId19" Type="http://schemas.openxmlformats.org/officeDocument/2006/relationships/hyperlink" Target="https://www.mtcte.tec.gov.in/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mtcte.tec.gov.in/" TargetMode="External"/><Relationship Id="rId14" Type="http://schemas.openxmlformats.org/officeDocument/2006/relationships/hyperlink" Target="https://nccs.gov.in/nccs/ITSAR_IP_Router.pdf" TargetMode="External"/><Relationship Id="rId22" Type="http://schemas.openxmlformats.org/officeDocument/2006/relationships/hyperlink" Target="https://members.wto.org/crnattachments/2023/TBT/IND/23_8709_01_e.pdf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450</Words>
  <Characters>3333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2023-04-04T06:40:00Z</dcterms:created>
  <dcterms:modified xsi:type="dcterms:W3CDTF">2023-04-04T07:12:00Z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