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A02D" w14:textId="77777777" w:rsidR="002D78C9" w:rsidRDefault="000C65DB" w:rsidP="00DD3DD7">
      <w:pPr>
        <w:pStyle w:val="Title"/>
      </w:pPr>
      <w:r w:rsidRPr="002F663C">
        <w:t>NOTIFICATION</w:t>
      </w:r>
    </w:p>
    <w:p w14:paraId="4488D0FD" w14:textId="77777777" w:rsidR="002F663C" w:rsidRPr="002F663C" w:rsidRDefault="000C65DB" w:rsidP="00DD3DD7">
      <w:pPr>
        <w:pStyle w:val="Title3"/>
      </w:pPr>
      <w:r w:rsidRPr="002F663C">
        <w:t>Addendum</w:t>
      </w:r>
    </w:p>
    <w:p w14:paraId="4FC6504D" w14:textId="77777777" w:rsidR="002F663C" w:rsidRDefault="000C65D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24 July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the </w:t>
      </w:r>
      <w:r w:rsidRPr="002F663C">
        <w:rPr>
          <w:rFonts w:eastAsia="Calibri" w:cs="Times New Roman"/>
          <w:u w:val="single"/>
        </w:rPr>
        <w:t>United States of America</w:t>
      </w:r>
      <w:r w:rsidRPr="002F663C">
        <w:rPr>
          <w:rFonts w:eastAsia="Calibri" w:cs="Times New Roman"/>
        </w:rPr>
        <w:t>.</w:t>
      </w:r>
    </w:p>
    <w:p w14:paraId="06038460" w14:textId="77777777" w:rsidR="001E2E4A" w:rsidRPr="002F663C" w:rsidRDefault="001E2E4A" w:rsidP="001E2E4A">
      <w:pPr>
        <w:rPr>
          <w:rFonts w:eastAsia="Calibri" w:cs="Times New Roman"/>
        </w:rPr>
      </w:pPr>
    </w:p>
    <w:p w14:paraId="4FFA07A7" w14:textId="77777777" w:rsidR="002F663C" w:rsidRPr="002F663C" w:rsidRDefault="000C65D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6047506" w14:textId="77777777" w:rsidR="002F663C" w:rsidRDefault="002F663C" w:rsidP="002F663C">
      <w:pPr>
        <w:rPr>
          <w:rFonts w:eastAsia="Calibri" w:cs="Times New Roman"/>
        </w:rPr>
      </w:pPr>
    </w:p>
    <w:p w14:paraId="340A3B7A" w14:textId="77777777" w:rsidR="00C14444" w:rsidRPr="002F663C" w:rsidRDefault="00C14444" w:rsidP="002F663C">
      <w:pPr>
        <w:rPr>
          <w:rFonts w:eastAsia="Calibri" w:cs="Times New Roman"/>
        </w:rPr>
      </w:pPr>
    </w:p>
    <w:p w14:paraId="07987810" w14:textId="77777777" w:rsidR="002F663C" w:rsidRPr="002F663C" w:rsidRDefault="000C65D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Energy Conservation Program: Energy Conservation Standards for Consumer Water Heaters</w:t>
      </w:r>
    </w:p>
    <w:p w14:paraId="7F42AEE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53014" w14:paraId="6D7E259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C3C39B2" w14:textId="77777777" w:rsidR="002F663C" w:rsidRPr="002F663C" w:rsidRDefault="000C65D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53014" w14:paraId="6C6E71A7" w14:textId="77777777" w:rsidTr="00E9471B">
        <w:tc>
          <w:tcPr>
            <w:tcW w:w="851" w:type="dxa"/>
            <w:shd w:val="clear" w:color="auto" w:fill="auto"/>
          </w:tcPr>
          <w:p w14:paraId="1B763B4D" w14:textId="77777777" w:rsidR="002F663C" w:rsidRPr="00711F9C" w:rsidRDefault="000C65D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1CDBA3D" w14:textId="77777777" w:rsidR="002F663C" w:rsidRPr="002F663C" w:rsidRDefault="000C65D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953014" w14:paraId="4D1E095A" w14:textId="77777777" w:rsidTr="00E9471B">
        <w:tc>
          <w:tcPr>
            <w:tcW w:w="851" w:type="dxa"/>
            <w:shd w:val="clear" w:color="auto" w:fill="auto"/>
          </w:tcPr>
          <w:p w14:paraId="640AF60C" w14:textId="77777777" w:rsidR="002F663C" w:rsidRPr="00711F9C" w:rsidRDefault="000C65D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38E173C" w14:textId="77777777" w:rsidR="002F663C" w:rsidRPr="002F663C" w:rsidRDefault="000C65D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953014" w14:paraId="366BF10F" w14:textId="77777777" w:rsidTr="00E9471B">
        <w:tc>
          <w:tcPr>
            <w:tcW w:w="851" w:type="dxa"/>
            <w:shd w:val="clear" w:color="auto" w:fill="auto"/>
          </w:tcPr>
          <w:p w14:paraId="14599026" w14:textId="77777777" w:rsidR="002F663C" w:rsidRPr="00711F9C" w:rsidRDefault="000C65D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AFBBC19" w14:textId="77777777" w:rsidR="002F663C" w:rsidRPr="002F663C" w:rsidRDefault="000C65D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953014" w14:paraId="05EFD510" w14:textId="77777777" w:rsidTr="00E9471B">
        <w:tc>
          <w:tcPr>
            <w:tcW w:w="851" w:type="dxa"/>
            <w:shd w:val="clear" w:color="auto" w:fill="auto"/>
          </w:tcPr>
          <w:p w14:paraId="660BAE74" w14:textId="77777777" w:rsidR="002F663C" w:rsidRPr="00711F9C" w:rsidRDefault="000C65D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9308875" w14:textId="77777777" w:rsidR="002F663C" w:rsidRPr="002F663C" w:rsidRDefault="000C65D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953014" w14:paraId="0819BC51" w14:textId="77777777" w:rsidTr="00E9471B">
        <w:tc>
          <w:tcPr>
            <w:tcW w:w="851" w:type="dxa"/>
            <w:shd w:val="clear" w:color="auto" w:fill="auto"/>
          </w:tcPr>
          <w:p w14:paraId="5CCD7125" w14:textId="77777777" w:rsidR="002F663C" w:rsidRPr="00711F9C" w:rsidRDefault="000C65D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07A8A55" w14:textId="77777777" w:rsidR="002F663C" w:rsidRPr="002F663C" w:rsidRDefault="000C65D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953014" w14:paraId="07CE86A2" w14:textId="77777777" w:rsidTr="00E9471B">
        <w:tc>
          <w:tcPr>
            <w:tcW w:w="851" w:type="dxa"/>
            <w:shd w:val="clear" w:color="auto" w:fill="auto"/>
          </w:tcPr>
          <w:p w14:paraId="5E5A364E" w14:textId="77777777" w:rsidR="002F663C" w:rsidRPr="00711F9C" w:rsidRDefault="000C65D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5E24818" w14:textId="77777777" w:rsidR="002F663C" w:rsidRPr="002F663C" w:rsidRDefault="000C65D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4F4A0EE" w14:textId="77777777" w:rsidR="002F663C" w:rsidRPr="002F663C" w:rsidRDefault="000C65D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953014" w14:paraId="2867669A" w14:textId="77777777" w:rsidTr="00E9471B">
        <w:tc>
          <w:tcPr>
            <w:tcW w:w="851" w:type="dxa"/>
            <w:shd w:val="clear" w:color="auto" w:fill="auto"/>
          </w:tcPr>
          <w:p w14:paraId="190FA2DC" w14:textId="77777777" w:rsidR="002F663C" w:rsidRPr="00711F9C" w:rsidRDefault="000C65D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7E799A2" w14:textId="77777777" w:rsidR="002F663C" w:rsidRPr="002F663C" w:rsidRDefault="000C65DB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5AFD88CF" w14:textId="77777777" w:rsidR="00082727" w:rsidRDefault="000C65DB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Notification of data availability and request for comment by 22 August 2024</w:t>
            </w:r>
          </w:p>
          <w:p w14:paraId="4B764670" w14:textId="77777777" w:rsidR="00082727" w:rsidRDefault="005E0BBD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0C65DB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https://members.wto.org/crnattachments/2024/TBT/USA/modification/24_04818_00_e.pdf</w:t>
              </w:r>
            </w:hyperlink>
          </w:p>
          <w:p w14:paraId="13791D58" w14:textId="77777777" w:rsidR="002F663C" w:rsidRPr="002F663C" w:rsidRDefault="000C65D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22 August 2024</w:t>
            </w:r>
          </w:p>
        </w:tc>
      </w:tr>
      <w:tr w:rsidR="00953014" w14:paraId="25A0FA03" w14:textId="77777777" w:rsidTr="00E9471B">
        <w:tc>
          <w:tcPr>
            <w:tcW w:w="851" w:type="dxa"/>
            <w:shd w:val="clear" w:color="auto" w:fill="auto"/>
          </w:tcPr>
          <w:p w14:paraId="21D7ED2D" w14:textId="77777777" w:rsidR="002F663C" w:rsidRPr="00711F9C" w:rsidRDefault="000C65D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3B298E8" w14:textId="77777777" w:rsidR="002F663C" w:rsidRPr="002F663C" w:rsidRDefault="000C65D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953014" w14:paraId="317D871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BA41723" w14:textId="77777777" w:rsidR="002F663C" w:rsidRPr="00711F9C" w:rsidRDefault="000C65D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1186F95" w14:textId="77777777" w:rsidR="002F663C" w:rsidRPr="002F663C" w:rsidRDefault="000C65D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7B5312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D2BD2A1" w14:textId="77777777" w:rsidR="003971FF" w:rsidRPr="007F6EA2" w:rsidRDefault="000C65D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On 28 July 2023, the U.S. Department of Energy ("DOE") published a notice of proposed rulemaking ("NOPR"), in which DOE proposed amended energy conservation standards for consumer water heaters ("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July 2023 NOPR</w:t>
        </w:r>
      </w:hyperlink>
      <w:r w:rsidRPr="002F663C">
        <w:rPr>
          <w:rFonts w:eastAsia="Calibri" w:cs="Times New Roman"/>
          <w:szCs w:val="18"/>
        </w:rPr>
        <w:t xml:space="preserve">" notified as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G/TBT/N/USA/508/Rev.1</w:t>
        </w:r>
      </w:hyperlink>
      <w:r w:rsidRPr="002F663C">
        <w:rPr>
          <w:rFonts w:eastAsia="Calibri" w:cs="Times New Roman"/>
          <w:szCs w:val="18"/>
        </w:rPr>
        <w:t>). In this notification of data availability ("NODA"), DOE is updating portions of its analysis for gas instantaneous water heaters. DOE requests comments, data, and information regarding the updated analysis.</w:t>
      </w:r>
    </w:p>
    <w:p w14:paraId="553C3112" w14:textId="77777777" w:rsidR="00FC0E62" w:rsidRPr="002F663C" w:rsidRDefault="000C65D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DOE will accept comments, data, and information regarding this NODA no later than 22 August 2024.</w:t>
      </w:r>
    </w:p>
    <w:p w14:paraId="01335D6E" w14:textId="77777777" w:rsidR="00FC0E62" w:rsidRPr="002F663C" w:rsidRDefault="000C65D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89 Federal Register (FR) 59692,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Title 10 Code of Federal Regulations (CFR) Part 430</w:t>
        </w:r>
      </w:hyperlink>
      <w:r w:rsidRPr="002F663C">
        <w:rPr>
          <w:rFonts w:eastAsia="Calibri" w:cs="Times New Roman"/>
          <w:szCs w:val="18"/>
        </w:rPr>
        <w:t>:</w:t>
      </w:r>
    </w:p>
    <w:p w14:paraId="2A93E8EE" w14:textId="77777777" w:rsidR="00FC0E62" w:rsidRPr="002F663C" w:rsidRDefault="005E0BBD" w:rsidP="00B16ACF">
      <w:pPr>
        <w:spacing w:before="120" w:after="120"/>
        <w:rPr>
          <w:rFonts w:eastAsia="Calibri" w:cs="Times New Roman"/>
          <w:szCs w:val="18"/>
        </w:rPr>
      </w:pPr>
      <w:hyperlink r:id="rId13" w:history="1">
        <w:r w:rsidR="000C65DB"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https://www.govinfo.gov/content/pkg/FR-2024-07-23/html/2024-16177.htm</w:t>
        </w:r>
      </w:hyperlink>
    </w:p>
    <w:p w14:paraId="075BAD22" w14:textId="77777777" w:rsidR="00FC0E62" w:rsidRPr="002F663C" w:rsidRDefault="005E0BBD" w:rsidP="00B16ACF">
      <w:pPr>
        <w:spacing w:before="120" w:after="120"/>
        <w:rPr>
          <w:rFonts w:eastAsia="Calibri" w:cs="Times New Roman"/>
          <w:szCs w:val="18"/>
        </w:rPr>
      </w:pPr>
      <w:hyperlink r:id="rId14" w:history="1">
        <w:r w:rsidR="000C65DB"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https://www.govinfo.gov/content/pkg/FR-2024-07-23/pdf/2024-16177.pdf</w:t>
        </w:r>
      </w:hyperlink>
    </w:p>
    <w:p w14:paraId="630DB8F2" w14:textId="77777777" w:rsidR="00FC0E62" w:rsidRPr="002F663C" w:rsidRDefault="000C65D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 xml:space="preserve">This notification of data availability; request for comment and previous actions notified under the symbol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G/TBT/N/USA/508/Rev.1</w:t>
        </w:r>
      </w:hyperlink>
      <w:r w:rsidRPr="002F663C">
        <w:rPr>
          <w:rFonts w:eastAsia="Calibri" w:cs="Times New Roman"/>
          <w:szCs w:val="18"/>
        </w:rPr>
        <w:t xml:space="preserve"> are identified by Docket Number EERE-2017-BT-STD-0019. The Docket Folder is available from Regulations.gov at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https://www.regulations.gov/docket/EERE-2017-BT-STD-0019/document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20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22 August 2024. Comments received by the USA TBT Enquiry Point from WTO Members and their stakeholders will be shared with DOE and will also be submitted to the </w:t>
      </w:r>
      <w:hyperlink r:id="rId21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if received within the comment period.</w:t>
      </w:r>
    </w:p>
    <w:p w14:paraId="207CF7F7" w14:textId="77777777" w:rsidR="006C5A96" w:rsidRDefault="000C65D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5418B01" w14:textId="77777777" w:rsidR="004D4D19" w:rsidRDefault="004D4D19" w:rsidP="007F38C2">
      <w:pPr>
        <w:jc w:val="center"/>
        <w:rPr>
          <w:b/>
        </w:rPr>
      </w:pPr>
    </w:p>
    <w:p w14:paraId="6E7EA21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9694" w14:textId="77777777" w:rsidR="000C65DB" w:rsidRDefault="000C65DB">
      <w:r>
        <w:separator/>
      </w:r>
    </w:p>
  </w:endnote>
  <w:endnote w:type="continuationSeparator" w:id="0">
    <w:p w14:paraId="4B3F5EFE" w14:textId="77777777" w:rsidR="000C65DB" w:rsidRDefault="000C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FD7E" w14:textId="77777777" w:rsidR="00544326" w:rsidRPr="00DD3DD7" w:rsidRDefault="000C65D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1F66" w14:textId="77777777" w:rsidR="00544326" w:rsidRPr="00DD3DD7" w:rsidRDefault="000C65DB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E025" w14:textId="77777777" w:rsidR="000C65DB" w:rsidRDefault="000C6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71B3" w14:textId="77777777" w:rsidR="004D3A6A" w:rsidRDefault="000C65DB" w:rsidP="00ED54E0">
      <w:r>
        <w:separator/>
      </w:r>
    </w:p>
  </w:footnote>
  <w:footnote w:type="continuationSeparator" w:id="0">
    <w:p w14:paraId="1DA2D833" w14:textId="77777777" w:rsidR="004D3A6A" w:rsidRDefault="000C65DB" w:rsidP="00ED54E0">
      <w:r>
        <w:continuationSeparator/>
      </w:r>
    </w:p>
  </w:footnote>
  <w:footnote w:id="1">
    <w:p w14:paraId="5652E787" w14:textId="77777777" w:rsidR="007F6EA2" w:rsidRDefault="000C65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8A4E" w14:textId="77777777" w:rsidR="00DD3DD7" w:rsidRDefault="000C65D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73CA7D3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31BD1C" w14:textId="77777777" w:rsidR="00DD3DD7" w:rsidRPr="00DD3DD7" w:rsidRDefault="000C65D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1309BD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E7F8" w14:textId="77777777" w:rsidR="00DD3DD7" w:rsidRPr="00DD3DD7" w:rsidRDefault="000C65D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G/TBT/N/USA/508/Rev.1/Add.3</w:t>
    </w:r>
    <w:bookmarkEnd w:id="3"/>
  </w:p>
  <w:p w14:paraId="0ADAD88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B19F2B" w14:textId="77777777" w:rsidR="00DD3DD7" w:rsidRPr="00DD3DD7" w:rsidRDefault="000C65D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133EC3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3014" w14:paraId="7D719CE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EB4B4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B2F519" w14:textId="77777777" w:rsidR="00ED54E0" w:rsidRPr="00182B84" w:rsidRDefault="000C65D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53014" w14:paraId="7B1BE50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9DBF3D" w14:textId="77777777" w:rsidR="00ED54E0" w:rsidRPr="00182B84" w:rsidRDefault="000C65D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6A31F9B" wp14:editId="7B0051E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65325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BE2EF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53014" w14:paraId="2E4A764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2F66E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8BD93A" w14:textId="77777777" w:rsidR="00DD3DD7" w:rsidRPr="002F663C" w:rsidRDefault="000C65D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G/TBT/N/USA/508/Rev.1/Add.3</w:t>
          </w:r>
          <w:bookmarkEnd w:id="4"/>
        </w:p>
        <w:p w14:paraId="0919652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53014" w14:paraId="5D3D3EE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A7D42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831158" w14:textId="1B9A5A2E" w:rsidR="00ED54E0" w:rsidRPr="00182B84" w:rsidRDefault="000C65DB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24 July 2024</w:t>
          </w:r>
        </w:p>
      </w:tc>
    </w:tr>
    <w:tr w:rsidR="00953014" w14:paraId="3FFFDB8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A2E6E8" w14:textId="5DAEA0E5" w:rsidR="00ED54E0" w:rsidRPr="00182B84" w:rsidRDefault="000C65D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5E0BBD">
            <w:rPr>
              <w:rFonts w:eastAsia="Calibri" w:cs="Times New Roman"/>
              <w:color w:val="FF0000"/>
              <w:szCs w:val="16"/>
            </w:rPr>
            <w:t>5341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811498" w14:textId="77777777" w:rsidR="00ED54E0" w:rsidRPr="00182B84" w:rsidRDefault="000C65D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53014" w14:paraId="5DA1A32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96328B" w14:textId="77777777" w:rsidR="00ED54E0" w:rsidRPr="00182B84" w:rsidRDefault="000C65D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1DF089" w14:textId="77777777" w:rsidR="00ED54E0" w:rsidRPr="00182B84" w:rsidRDefault="000C65D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CFC812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B3A14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8D637B4" w:tentative="1">
      <w:start w:val="1"/>
      <w:numFmt w:val="lowerLetter"/>
      <w:lvlText w:val="%2."/>
      <w:lvlJc w:val="left"/>
      <w:pPr>
        <w:ind w:left="1080" w:hanging="360"/>
      </w:pPr>
    </w:lvl>
    <w:lvl w:ilvl="2" w:tplc="8104EB8E" w:tentative="1">
      <w:start w:val="1"/>
      <w:numFmt w:val="lowerRoman"/>
      <w:lvlText w:val="%3."/>
      <w:lvlJc w:val="right"/>
      <w:pPr>
        <w:ind w:left="1800" w:hanging="180"/>
      </w:pPr>
    </w:lvl>
    <w:lvl w:ilvl="3" w:tplc="40382CBA" w:tentative="1">
      <w:start w:val="1"/>
      <w:numFmt w:val="decimal"/>
      <w:lvlText w:val="%4."/>
      <w:lvlJc w:val="left"/>
      <w:pPr>
        <w:ind w:left="2520" w:hanging="360"/>
      </w:pPr>
    </w:lvl>
    <w:lvl w:ilvl="4" w:tplc="517C7146" w:tentative="1">
      <w:start w:val="1"/>
      <w:numFmt w:val="lowerLetter"/>
      <w:lvlText w:val="%5."/>
      <w:lvlJc w:val="left"/>
      <w:pPr>
        <w:ind w:left="3240" w:hanging="360"/>
      </w:pPr>
    </w:lvl>
    <w:lvl w:ilvl="5" w:tplc="FBD48DEE" w:tentative="1">
      <w:start w:val="1"/>
      <w:numFmt w:val="lowerRoman"/>
      <w:lvlText w:val="%6."/>
      <w:lvlJc w:val="right"/>
      <w:pPr>
        <w:ind w:left="3960" w:hanging="180"/>
      </w:pPr>
    </w:lvl>
    <w:lvl w:ilvl="6" w:tplc="74B47998" w:tentative="1">
      <w:start w:val="1"/>
      <w:numFmt w:val="decimal"/>
      <w:lvlText w:val="%7."/>
      <w:lvlJc w:val="left"/>
      <w:pPr>
        <w:ind w:left="4680" w:hanging="360"/>
      </w:pPr>
    </w:lvl>
    <w:lvl w:ilvl="7" w:tplc="42701FA4" w:tentative="1">
      <w:start w:val="1"/>
      <w:numFmt w:val="lowerLetter"/>
      <w:lvlText w:val="%8."/>
      <w:lvlJc w:val="left"/>
      <w:pPr>
        <w:ind w:left="5400" w:hanging="360"/>
      </w:pPr>
    </w:lvl>
    <w:lvl w:ilvl="8" w:tplc="18B6880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104862">
    <w:abstractNumId w:val="9"/>
  </w:num>
  <w:num w:numId="2" w16cid:durableId="376776805">
    <w:abstractNumId w:val="7"/>
  </w:num>
  <w:num w:numId="3" w16cid:durableId="1986271739">
    <w:abstractNumId w:val="6"/>
  </w:num>
  <w:num w:numId="4" w16cid:durableId="753163706">
    <w:abstractNumId w:val="5"/>
  </w:num>
  <w:num w:numId="5" w16cid:durableId="6257386">
    <w:abstractNumId w:val="4"/>
  </w:num>
  <w:num w:numId="6" w16cid:durableId="2134206540">
    <w:abstractNumId w:val="12"/>
  </w:num>
  <w:num w:numId="7" w16cid:durableId="1468234984">
    <w:abstractNumId w:val="11"/>
  </w:num>
  <w:num w:numId="8" w16cid:durableId="1645161723">
    <w:abstractNumId w:val="10"/>
  </w:num>
  <w:num w:numId="9" w16cid:durableId="1610352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4389070">
    <w:abstractNumId w:val="13"/>
  </w:num>
  <w:num w:numId="11" w16cid:durableId="299380127">
    <w:abstractNumId w:val="8"/>
  </w:num>
  <w:num w:numId="12" w16cid:durableId="739136083">
    <w:abstractNumId w:val="3"/>
  </w:num>
  <w:num w:numId="13" w16cid:durableId="599527420">
    <w:abstractNumId w:val="2"/>
  </w:num>
  <w:num w:numId="14" w16cid:durableId="1543247176">
    <w:abstractNumId w:val="1"/>
  </w:num>
  <w:num w:numId="15" w16cid:durableId="1045645312">
    <w:abstractNumId w:val="0"/>
  </w:num>
  <w:num w:numId="16" w16cid:durableId="42284041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C65DB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E0BBD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18D0"/>
    <w:rsid w:val="008739FD"/>
    <w:rsid w:val="00893E85"/>
    <w:rsid w:val="008A0701"/>
    <w:rsid w:val="008B1018"/>
    <w:rsid w:val="008C42D2"/>
    <w:rsid w:val="008E2C13"/>
    <w:rsid w:val="008E372C"/>
    <w:rsid w:val="00917235"/>
    <w:rsid w:val="00953014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C0E62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0D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info.gov/content/pkg/FR-2024-07-23/html/2024-16177.htm" TargetMode="External"/><Relationship Id="rId18" Type="http://schemas.openxmlformats.org/officeDocument/2006/relationships/hyperlink" Target="mailto:usatbtep@nist.gov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s://www.regulations.gov/docket/EERE-2017-BT-STD-0019/docume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ecfr.gov/current/title-10/chapter-II/subchapter-D/part-430" TargetMode="External"/><Relationship Id="rId17" Type="http://schemas.openxmlformats.org/officeDocument/2006/relationships/hyperlink" Target="http://www.regulations.gov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ulations.gov/docket/EERE-2017-BT-STD-0019/document" TargetMode="External"/><Relationship Id="rId20" Type="http://schemas.openxmlformats.org/officeDocument/2006/relationships/hyperlink" Target="https://24timezones.com/time-zone/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wto.org/imrd/directdoc.asp?DDFDocuments/t/g/tbtn09/usa508r1.docx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ping.wto.org/en/Search?domainIds=1&amp;documentSymbol=usa%2F508%2Frev.1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govinfo.gov/content/pkg/FR-2023-07-28/pdf/2023-15306.pdf" TargetMode="External"/><Relationship Id="rId19" Type="http://schemas.openxmlformats.org/officeDocument/2006/relationships/hyperlink" Target="http://time-time.net/times/time-zones/usa-canada/current-eastern-time-est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USA/modification/24_04818_00_e.pdf" TargetMode="External"/><Relationship Id="rId14" Type="http://schemas.openxmlformats.org/officeDocument/2006/relationships/hyperlink" Target="https://www.govinfo.gov/content/pkg/FR-2024-07-23/pdf/2024-16177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86A59-49A1-4AA2-9044-F229D41D04B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2024-07-24T08:30:00Z</dcterms:created>
  <dcterms:modified xsi:type="dcterms:W3CDTF">2024-07-24T08:39:00Z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