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4862" w14:textId="77777777" w:rsidR="002D78C9" w:rsidRDefault="004F0F1F" w:rsidP="00DD3DD7">
      <w:pPr>
        <w:pStyle w:val="Titre"/>
      </w:pPr>
      <w:r w:rsidRPr="002F663C">
        <w:t>NOTIFICATION</w:t>
      </w:r>
    </w:p>
    <w:p w14:paraId="00308FF4" w14:textId="77777777" w:rsidR="002F663C" w:rsidRPr="002F663C" w:rsidRDefault="004F0F1F" w:rsidP="00DD3DD7">
      <w:pPr>
        <w:pStyle w:val="Title3"/>
      </w:pPr>
      <w:r w:rsidRPr="002F663C">
        <w:t>Addendum</w:t>
      </w:r>
    </w:p>
    <w:p w14:paraId="620F2788" w14:textId="77777777" w:rsidR="002F663C" w:rsidRDefault="004F0F1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23 January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Indonesia</w:t>
      </w:r>
      <w:r w:rsidRPr="002F663C">
        <w:rPr>
          <w:rFonts w:eastAsia="Calibri" w:cs="Times New Roman"/>
        </w:rPr>
        <w:t>.</w:t>
      </w:r>
    </w:p>
    <w:p w14:paraId="7A6C6678" w14:textId="77777777" w:rsidR="001E2E4A" w:rsidRPr="002F663C" w:rsidRDefault="001E2E4A" w:rsidP="001E2E4A">
      <w:pPr>
        <w:rPr>
          <w:rFonts w:eastAsia="Calibri" w:cs="Times New Roman"/>
        </w:rPr>
      </w:pPr>
    </w:p>
    <w:p w14:paraId="2BA3FE8F" w14:textId="77777777" w:rsidR="002F663C" w:rsidRPr="002F663C" w:rsidRDefault="004F0F1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697C41" w14:textId="77777777" w:rsidR="002F663C" w:rsidRDefault="002F663C" w:rsidP="002F663C">
      <w:pPr>
        <w:rPr>
          <w:rFonts w:eastAsia="Calibri" w:cs="Times New Roman"/>
        </w:rPr>
      </w:pPr>
    </w:p>
    <w:p w14:paraId="62D0AE51" w14:textId="77777777" w:rsidR="00C14444" w:rsidRPr="002F663C" w:rsidRDefault="00C14444" w:rsidP="002F663C">
      <w:pPr>
        <w:rPr>
          <w:rFonts w:eastAsia="Calibri" w:cs="Times New Roman"/>
        </w:rPr>
      </w:pPr>
    </w:p>
    <w:p w14:paraId="7ABC380F" w14:textId="77777777" w:rsidR="002F663C" w:rsidRPr="002F663C" w:rsidRDefault="004F0F1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Regulation of Halal Product Assurance Organizing Agency Regarding Guideline for Accreditation And/or Conformity Assessment of Foreign Halal Certification Bodies</w:t>
      </w:r>
    </w:p>
    <w:p w14:paraId="21BF811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C273C" w14:paraId="080D28A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C87A6B" w14:textId="77777777" w:rsidR="002F663C" w:rsidRPr="002F663C" w:rsidRDefault="004F0F1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C273C" w14:paraId="36A10283" w14:textId="77777777" w:rsidTr="00E9471B">
        <w:tc>
          <w:tcPr>
            <w:tcW w:w="851" w:type="dxa"/>
            <w:shd w:val="clear" w:color="auto" w:fill="auto"/>
          </w:tcPr>
          <w:p w14:paraId="7BDD309B" w14:textId="77777777" w:rsidR="002F663C" w:rsidRPr="00711F9C" w:rsidRDefault="004F0F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F9EB55F" w14:textId="77777777" w:rsidR="002F663C" w:rsidRPr="002F663C" w:rsidRDefault="004F0F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C273C" w14:paraId="20B89F0B" w14:textId="77777777" w:rsidTr="00E9471B">
        <w:tc>
          <w:tcPr>
            <w:tcW w:w="851" w:type="dxa"/>
            <w:shd w:val="clear" w:color="auto" w:fill="auto"/>
          </w:tcPr>
          <w:p w14:paraId="59EA1EF3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B2356F" w14:textId="77777777" w:rsidR="002F663C" w:rsidRPr="002F663C" w:rsidRDefault="004F0F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0C273C" w14:paraId="0159CBEA" w14:textId="77777777" w:rsidTr="00E9471B">
        <w:tc>
          <w:tcPr>
            <w:tcW w:w="851" w:type="dxa"/>
            <w:shd w:val="clear" w:color="auto" w:fill="auto"/>
          </w:tcPr>
          <w:p w14:paraId="65BA39EB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4CCCCE" w14:textId="77777777" w:rsidR="002F663C" w:rsidRPr="002F663C" w:rsidRDefault="004F0F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0C273C" w14:paraId="6FCBEECB" w14:textId="77777777" w:rsidTr="00E9471B">
        <w:tc>
          <w:tcPr>
            <w:tcW w:w="851" w:type="dxa"/>
            <w:shd w:val="clear" w:color="auto" w:fill="auto"/>
          </w:tcPr>
          <w:p w14:paraId="6CF071A6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F44DC7F" w14:textId="77777777" w:rsidR="002F663C" w:rsidRPr="002F663C" w:rsidRDefault="004F0F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27 October 2023</w:t>
            </w:r>
          </w:p>
        </w:tc>
      </w:tr>
      <w:tr w:rsidR="000C273C" w14:paraId="0E8B824A" w14:textId="77777777" w:rsidTr="00E9471B">
        <w:tc>
          <w:tcPr>
            <w:tcW w:w="851" w:type="dxa"/>
            <w:shd w:val="clear" w:color="auto" w:fill="auto"/>
          </w:tcPr>
          <w:p w14:paraId="7D94C8D8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FEA0446" w14:textId="77777777" w:rsidR="002F663C" w:rsidRPr="002F663C" w:rsidRDefault="004F0F1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5FB2CA5E" w14:textId="77777777" w:rsidR="002F663C" w:rsidRPr="002F663C" w:rsidRDefault="004F0F1F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Halal Product Assurance Organizing Agency (BPJPH), Ministry of Religious Affairs</w:t>
            </w:r>
          </w:p>
          <w:p w14:paraId="690A694A" w14:textId="77777777" w:rsidR="002F663C" w:rsidRPr="004F0F1F" w:rsidRDefault="004F0F1F" w:rsidP="00EB7B40">
            <w:pPr>
              <w:spacing w:before="120" w:after="120"/>
              <w:rPr>
                <w:rFonts w:eastAsia="Calibri" w:cs="Times New Roman"/>
              </w:rPr>
            </w:pPr>
            <w:r w:rsidRPr="004F0F1F">
              <w:rPr>
                <w:rFonts w:eastAsia="Calibri" w:cs="Times New Roman"/>
              </w:rPr>
              <w:t xml:space="preserve">Jl. Raya </w:t>
            </w:r>
            <w:proofErr w:type="spellStart"/>
            <w:r w:rsidRPr="004F0F1F">
              <w:rPr>
                <w:rFonts w:eastAsia="Calibri" w:cs="Times New Roman"/>
              </w:rPr>
              <w:t>Pondok</w:t>
            </w:r>
            <w:proofErr w:type="spellEnd"/>
            <w:r w:rsidRPr="004F0F1F">
              <w:rPr>
                <w:rFonts w:eastAsia="Calibri" w:cs="Times New Roman"/>
              </w:rPr>
              <w:t xml:space="preserve"> </w:t>
            </w:r>
            <w:proofErr w:type="spellStart"/>
            <w:r w:rsidRPr="004F0F1F">
              <w:rPr>
                <w:rFonts w:eastAsia="Calibri" w:cs="Times New Roman"/>
              </w:rPr>
              <w:t>Gede</w:t>
            </w:r>
            <w:proofErr w:type="spellEnd"/>
            <w:r w:rsidRPr="004F0F1F">
              <w:rPr>
                <w:rFonts w:eastAsia="Calibri" w:cs="Times New Roman"/>
              </w:rPr>
              <w:t xml:space="preserve"> No. 13 Pinang Ranti, </w:t>
            </w:r>
            <w:proofErr w:type="spellStart"/>
            <w:r w:rsidRPr="004F0F1F">
              <w:rPr>
                <w:rFonts w:eastAsia="Calibri" w:cs="Times New Roman"/>
              </w:rPr>
              <w:t>Kec</w:t>
            </w:r>
            <w:proofErr w:type="spellEnd"/>
            <w:r w:rsidRPr="004F0F1F">
              <w:rPr>
                <w:rFonts w:eastAsia="Calibri" w:cs="Times New Roman"/>
              </w:rPr>
              <w:t xml:space="preserve">. </w:t>
            </w:r>
            <w:proofErr w:type="spellStart"/>
            <w:r w:rsidRPr="004F0F1F">
              <w:rPr>
                <w:rFonts w:eastAsia="Calibri" w:cs="Times New Roman"/>
              </w:rPr>
              <w:t>Makasar,Kota</w:t>
            </w:r>
            <w:proofErr w:type="spellEnd"/>
            <w:r w:rsidRPr="004F0F1F">
              <w:rPr>
                <w:rFonts w:eastAsia="Calibri" w:cs="Times New Roman"/>
              </w:rPr>
              <w:t xml:space="preserve"> Jakarta Timur,</w:t>
            </w:r>
          </w:p>
          <w:p w14:paraId="4F76205C" w14:textId="77777777" w:rsidR="002F663C" w:rsidRPr="004F0F1F" w:rsidRDefault="004F0F1F" w:rsidP="00EB7B40">
            <w:pPr>
              <w:spacing w:before="120" w:after="120"/>
              <w:rPr>
                <w:rFonts w:eastAsia="Calibri" w:cs="Times New Roman"/>
              </w:rPr>
            </w:pPr>
            <w:proofErr w:type="spellStart"/>
            <w:r w:rsidRPr="004F0F1F">
              <w:rPr>
                <w:rFonts w:eastAsia="Calibri" w:cs="Times New Roman"/>
              </w:rPr>
              <w:t>DKI</w:t>
            </w:r>
            <w:proofErr w:type="spellEnd"/>
            <w:r w:rsidRPr="004F0F1F">
              <w:rPr>
                <w:rFonts w:eastAsia="Calibri" w:cs="Times New Roman"/>
              </w:rPr>
              <w:t xml:space="preserve"> Jakarta 13560</w:t>
            </w:r>
          </w:p>
          <w:p w14:paraId="01C45985" w14:textId="77777777" w:rsidR="002F663C" w:rsidRPr="004F0F1F" w:rsidRDefault="004F0F1F" w:rsidP="00EB7B40">
            <w:pPr>
              <w:spacing w:before="120" w:after="120"/>
              <w:rPr>
                <w:rFonts w:eastAsia="Calibri" w:cs="Times New Roman"/>
              </w:rPr>
            </w:pPr>
            <w:r w:rsidRPr="004F0F1F">
              <w:rPr>
                <w:rFonts w:eastAsia="Calibri" w:cs="Times New Roman"/>
              </w:rPr>
              <w:t>Phone : +621 34833020</w:t>
            </w:r>
          </w:p>
          <w:p w14:paraId="64AAEC9A" w14:textId="77777777" w:rsidR="002F663C" w:rsidRPr="004F0F1F" w:rsidRDefault="004F0F1F" w:rsidP="00EB7B40">
            <w:pPr>
              <w:spacing w:before="120" w:after="120"/>
              <w:rPr>
                <w:rFonts w:eastAsia="Calibri" w:cs="Times New Roman"/>
              </w:rPr>
            </w:pPr>
            <w:r w:rsidRPr="004F0F1F">
              <w:rPr>
                <w:rFonts w:eastAsia="Calibri" w:cs="Times New Roman"/>
              </w:rPr>
              <w:t xml:space="preserve">Email : </w:t>
            </w:r>
            <w:hyperlink r:id="rId9" w:history="1">
              <w:r w:rsidRPr="004F0F1F">
                <w:rPr>
                  <w:rFonts w:eastAsia="Calibri" w:cs="Times New Roman"/>
                  <w:color w:val="0000FF"/>
                  <w:u w:val="single"/>
                </w:rPr>
                <w:t>humasbpjph@kemenag.go.id</w:t>
              </w:r>
            </w:hyperlink>
          </w:p>
          <w:p w14:paraId="0C43AD03" w14:textId="77777777" w:rsidR="002F663C" w:rsidRPr="002F663C" w:rsidRDefault="004F0F1F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Website : </w:t>
            </w:r>
            <w:hyperlink r:id="rId10" w:history="1">
              <w:r w:rsidRPr="000402CB">
                <w:rPr>
                  <w:rStyle w:val="Lienhypertexte"/>
                  <w:rFonts w:eastAsia="Calibri" w:cs="Times New Roman"/>
                </w:rPr>
                <w:t>www.halal.go.id</w:t>
              </w:r>
            </w:hyperlink>
            <w:r>
              <w:rPr>
                <w:rFonts w:eastAsia="Calibri" w:cs="Times New Roman"/>
              </w:rPr>
              <w:t xml:space="preserve"> </w:t>
            </w:r>
          </w:p>
          <w:p w14:paraId="1B510723" w14:textId="77777777" w:rsidR="002F663C" w:rsidRPr="002F663C" w:rsidRDefault="001B3F90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4F0F1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https://members.wto.org/crnattachments/2025/TBT/IDN/final_measure/25_00928_00_x.pdf</w:t>
              </w:r>
            </w:hyperlink>
          </w:p>
        </w:tc>
      </w:tr>
      <w:tr w:rsidR="000C273C" w14:paraId="38ED6FCB" w14:textId="77777777" w:rsidTr="00E9471B">
        <w:tc>
          <w:tcPr>
            <w:tcW w:w="851" w:type="dxa"/>
            <w:shd w:val="clear" w:color="auto" w:fill="auto"/>
          </w:tcPr>
          <w:p w14:paraId="191209AE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0A25E9" w14:textId="77777777" w:rsidR="002F663C" w:rsidRPr="002F663C" w:rsidRDefault="004F0F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45D4358" w14:textId="77777777" w:rsidR="002F663C" w:rsidRPr="002F663C" w:rsidRDefault="004F0F1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C273C" w14:paraId="366832B2" w14:textId="77777777" w:rsidTr="00E9471B">
        <w:tc>
          <w:tcPr>
            <w:tcW w:w="851" w:type="dxa"/>
            <w:shd w:val="clear" w:color="auto" w:fill="auto"/>
          </w:tcPr>
          <w:p w14:paraId="07E69D16" w14:textId="77777777" w:rsidR="002F663C" w:rsidRPr="00711F9C" w:rsidRDefault="004F0F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24FC68" w14:textId="77777777" w:rsidR="002F663C" w:rsidRPr="002F663C" w:rsidRDefault="004F0F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6F3EA16" w14:textId="77777777" w:rsidR="002F663C" w:rsidRPr="002F663C" w:rsidRDefault="004F0F1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C273C" w14:paraId="741CD829" w14:textId="77777777" w:rsidTr="00E9471B">
        <w:tc>
          <w:tcPr>
            <w:tcW w:w="851" w:type="dxa"/>
            <w:shd w:val="clear" w:color="auto" w:fill="auto"/>
          </w:tcPr>
          <w:p w14:paraId="566DB54C" w14:textId="77777777" w:rsidR="002F663C" w:rsidRPr="00711F9C" w:rsidRDefault="004F0F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D10E42" w14:textId="77777777" w:rsidR="002F663C" w:rsidRPr="002F663C" w:rsidRDefault="004F0F1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C273C" w14:paraId="40C5D2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19D831A" w14:textId="77777777" w:rsidR="002F663C" w:rsidRPr="00711F9C" w:rsidRDefault="004F0F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BB26A1" w14:textId="77777777" w:rsidR="002F663C" w:rsidRPr="002F663C" w:rsidRDefault="004F0F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0271EB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7D2B210" w14:textId="77777777" w:rsidR="003971FF" w:rsidRPr="007F6EA2" w:rsidRDefault="004F0F1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Regulation of The Halal Product Assurance Organizing Body Number 3 Of 2023 regarding Guidelines For Accreditation And / Or Conformity Assessment for Overseas Halal Institutions. </w:t>
      </w:r>
    </w:p>
    <w:p w14:paraId="6906109D" w14:textId="77777777" w:rsidR="00D6348A" w:rsidRPr="002F663C" w:rsidRDefault="004F0F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These guidelines are intended to serve as a reference in the process of accreditation and/or conformity assessment of foreign halal certification body.</w:t>
      </w:r>
    </w:p>
    <w:p w14:paraId="28B8488E" w14:textId="77777777" w:rsidR="006C5A96" w:rsidRDefault="004F0F1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C42A2E" w14:textId="77777777" w:rsidR="004D4D19" w:rsidRDefault="004D4D19" w:rsidP="007F38C2">
      <w:pPr>
        <w:jc w:val="center"/>
        <w:rPr>
          <w:b/>
        </w:rPr>
      </w:pPr>
    </w:p>
    <w:p w14:paraId="4093023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296A" w14:textId="77777777" w:rsidR="004F0F1F" w:rsidRDefault="004F0F1F">
      <w:r>
        <w:separator/>
      </w:r>
    </w:p>
  </w:endnote>
  <w:endnote w:type="continuationSeparator" w:id="0">
    <w:p w14:paraId="6EF8B485" w14:textId="77777777" w:rsidR="004F0F1F" w:rsidRDefault="004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76E9" w14:textId="77777777" w:rsidR="00544326" w:rsidRPr="00DD3DD7" w:rsidRDefault="004F0F1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F718" w14:textId="77777777" w:rsidR="00544326" w:rsidRPr="00DD3DD7" w:rsidRDefault="004F0F1F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2E2D" w14:textId="77777777" w:rsidR="004D3A6A" w:rsidRDefault="004F0F1F" w:rsidP="00ED54E0">
      <w:r>
        <w:separator/>
      </w:r>
    </w:p>
  </w:footnote>
  <w:footnote w:type="continuationSeparator" w:id="0">
    <w:p w14:paraId="1F82FEEE" w14:textId="77777777" w:rsidR="004D3A6A" w:rsidRDefault="004F0F1F" w:rsidP="00ED54E0">
      <w:r>
        <w:continuationSeparator/>
      </w:r>
    </w:p>
  </w:footnote>
  <w:footnote w:id="1">
    <w:p w14:paraId="0B038E39" w14:textId="77777777" w:rsidR="007F6EA2" w:rsidRDefault="004F0F1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5214" w14:textId="77777777" w:rsidR="00DD3DD7" w:rsidRDefault="004F0F1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F73C2F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0ABD85" w14:textId="77777777" w:rsidR="00DD3DD7" w:rsidRPr="00DD3DD7" w:rsidRDefault="004F0F1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15579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E090" w14:textId="77777777" w:rsidR="00DD3DD7" w:rsidRPr="00DD3DD7" w:rsidRDefault="004F0F1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G/TBT/N/IDN/159/Add.1</w:t>
    </w:r>
    <w:bookmarkEnd w:id="3"/>
  </w:p>
  <w:p w14:paraId="5050DC3D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1DE787" w14:textId="77777777" w:rsidR="00DD3DD7" w:rsidRPr="00DD3DD7" w:rsidRDefault="004F0F1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B47F7F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273C" w14:paraId="13543AF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514F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14F18" w14:textId="77777777" w:rsidR="00ED54E0" w:rsidRPr="00182B84" w:rsidRDefault="004F0F1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C273C" w14:paraId="4C48496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67CBA3" w14:textId="77777777" w:rsidR="00ED54E0" w:rsidRPr="00182B84" w:rsidRDefault="004F0F1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AA8E767" wp14:editId="0CC209E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4820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FBE9E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C273C" w14:paraId="7171932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341CF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487DA2" w14:textId="77777777" w:rsidR="00DD3DD7" w:rsidRPr="002F663C" w:rsidRDefault="004F0F1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G/TBT/N/IDN/159/Add.1</w:t>
          </w:r>
          <w:bookmarkEnd w:id="4"/>
        </w:p>
        <w:p w14:paraId="66088F6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C273C" w14:paraId="7B15BF1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6C58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5038B" w14:textId="78DA29BB" w:rsidR="00ED54E0" w:rsidRPr="00182B84" w:rsidRDefault="004F0F1F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24 January 2025</w:t>
          </w:r>
        </w:p>
      </w:tc>
    </w:tr>
    <w:tr w:rsidR="000C273C" w14:paraId="5BEC255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1B0A7" w14:textId="3550B864" w:rsidR="00ED54E0" w:rsidRPr="00182B84" w:rsidRDefault="004F0F1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25</w:t>
          </w:r>
          <w:r w:rsidR="001B3F90">
            <w:rPr>
              <w:rFonts w:eastAsia="Calibri" w:cs="Times New Roman"/>
              <w:color w:val="FF0000"/>
              <w:szCs w:val="16"/>
            </w:rPr>
            <w:t>-0640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2A68C" w14:textId="77777777" w:rsidR="00ED54E0" w:rsidRPr="00182B84" w:rsidRDefault="004F0F1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C273C" w14:paraId="0DDDB83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609A2D" w14:textId="77777777" w:rsidR="00ED54E0" w:rsidRPr="00182B84" w:rsidRDefault="004F0F1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076C97" w14:textId="77777777" w:rsidR="00ED54E0" w:rsidRPr="00182B84" w:rsidRDefault="004F0F1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DF019C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7278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E48288" w:tentative="1">
      <w:start w:val="1"/>
      <w:numFmt w:val="lowerLetter"/>
      <w:lvlText w:val="%2."/>
      <w:lvlJc w:val="left"/>
      <w:pPr>
        <w:ind w:left="1080" w:hanging="360"/>
      </w:pPr>
    </w:lvl>
    <w:lvl w:ilvl="2" w:tplc="17AA2262" w:tentative="1">
      <w:start w:val="1"/>
      <w:numFmt w:val="lowerRoman"/>
      <w:lvlText w:val="%3."/>
      <w:lvlJc w:val="right"/>
      <w:pPr>
        <w:ind w:left="1800" w:hanging="180"/>
      </w:pPr>
    </w:lvl>
    <w:lvl w:ilvl="3" w:tplc="4AE21DAA" w:tentative="1">
      <w:start w:val="1"/>
      <w:numFmt w:val="decimal"/>
      <w:lvlText w:val="%4."/>
      <w:lvlJc w:val="left"/>
      <w:pPr>
        <w:ind w:left="2520" w:hanging="360"/>
      </w:pPr>
    </w:lvl>
    <w:lvl w:ilvl="4" w:tplc="8B64E1AC" w:tentative="1">
      <w:start w:val="1"/>
      <w:numFmt w:val="lowerLetter"/>
      <w:lvlText w:val="%5."/>
      <w:lvlJc w:val="left"/>
      <w:pPr>
        <w:ind w:left="3240" w:hanging="360"/>
      </w:pPr>
    </w:lvl>
    <w:lvl w:ilvl="5" w:tplc="0EFAD99C" w:tentative="1">
      <w:start w:val="1"/>
      <w:numFmt w:val="lowerRoman"/>
      <w:lvlText w:val="%6."/>
      <w:lvlJc w:val="right"/>
      <w:pPr>
        <w:ind w:left="3960" w:hanging="180"/>
      </w:pPr>
    </w:lvl>
    <w:lvl w:ilvl="6" w:tplc="F0047A1C" w:tentative="1">
      <w:start w:val="1"/>
      <w:numFmt w:val="decimal"/>
      <w:lvlText w:val="%7."/>
      <w:lvlJc w:val="left"/>
      <w:pPr>
        <w:ind w:left="4680" w:hanging="360"/>
      </w:pPr>
    </w:lvl>
    <w:lvl w:ilvl="7" w:tplc="F844F42C" w:tentative="1">
      <w:start w:val="1"/>
      <w:numFmt w:val="lowerLetter"/>
      <w:lvlText w:val="%8."/>
      <w:lvlJc w:val="left"/>
      <w:pPr>
        <w:ind w:left="5400" w:hanging="360"/>
      </w:pPr>
    </w:lvl>
    <w:lvl w:ilvl="8" w:tplc="F47A7C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68893">
    <w:abstractNumId w:val="9"/>
  </w:num>
  <w:num w:numId="2" w16cid:durableId="789595466">
    <w:abstractNumId w:val="7"/>
  </w:num>
  <w:num w:numId="3" w16cid:durableId="62216842">
    <w:abstractNumId w:val="6"/>
  </w:num>
  <w:num w:numId="4" w16cid:durableId="1760256047">
    <w:abstractNumId w:val="5"/>
  </w:num>
  <w:num w:numId="5" w16cid:durableId="2065329934">
    <w:abstractNumId w:val="4"/>
  </w:num>
  <w:num w:numId="6" w16cid:durableId="1003241036">
    <w:abstractNumId w:val="12"/>
  </w:num>
  <w:num w:numId="7" w16cid:durableId="2075660074">
    <w:abstractNumId w:val="11"/>
  </w:num>
  <w:num w:numId="8" w16cid:durableId="1261445771">
    <w:abstractNumId w:val="10"/>
  </w:num>
  <w:num w:numId="9" w16cid:durableId="47001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1909293">
    <w:abstractNumId w:val="13"/>
  </w:num>
  <w:num w:numId="11" w16cid:durableId="1707755548">
    <w:abstractNumId w:val="8"/>
  </w:num>
  <w:num w:numId="12" w16cid:durableId="2090878643">
    <w:abstractNumId w:val="3"/>
  </w:num>
  <w:num w:numId="13" w16cid:durableId="786971287">
    <w:abstractNumId w:val="2"/>
  </w:num>
  <w:num w:numId="14" w16cid:durableId="2080201115">
    <w:abstractNumId w:val="1"/>
  </w:num>
  <w:num w:numId="15" w16cid:durableId="634918270">
    <w:abstractNumId w:val="0"/>
  </w:num>
  <w:num w:numId="16" w16cid:durableId="77667714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02CB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273C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3F90"/>
    <w:rsid w:val="001C2A9D"/>
    <w:rsid w:val="001E291F"/>
    <w:rsid w:val="001E2E4A"/>
    <w:rsid w:val="00223DA8"/>
    <w:rsid w:val="00226B5A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0F1F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174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348A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4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Mentionnonrsolue1">
    <w:name w:val="Mention non résolue1"/>
    <w:basedOn w:val="Policepardfaut"/>
    <w:uiPriority w:val="99"/>
    <w:rsid w:val="0079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5/TBT/IDN/final_measure/25_00928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alal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humasbpjph@kemenag.go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7348-4827-4E3D-83B7-4D3260D0DC5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264</Words>
  <Characters>1546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2025-01-24T10:56:00Z</dcterms:created>
  <dcterms:modified xsi:type="dcterms:W3CDTF">2025-01-24T11:15:00Z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