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D78C9" w:rsidP="00DD3DD7" w14:paraId="06CBFBAE" w14:textId="77777777">
      <w:pPr>
        <w:pStyle w:val="Title"/>
      </w:pPr>
      <w:r w:rsidRPr="002F663C">
        <w:t>NOTIFICATION</w:t>
      </w:r>
    </w:p>
    <w:p w:rsidR="002F663C" w:rsidRPr="002F663C" w:rsidP="00DD3DD7" w14:paraId="5A82FD41" w14:textId="77777777">
      <w:pPr>
        <w:pStyle w:val="Title3"/>
      </w:pPr>
      <w:r w:rsidRPr="002F663C">
        <w:t>Addendum</w:t>
      </w:r>
    </w:p>
    <w:p w:rsidR="002F663C" w:rsidP="001E2E4A" w14:paraId="6E3A858C" w14:textId="77777777">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10 March 2025,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rsidR="001E2E4A" w:rsidRPr="002F663C" w:rsidP="001E2E4A" w14:paraId="56222B04" w14:textId="77777777">
      <w:pPr>
        <w:rPr>
          <w:rFonts w:eastAsia="Calibri" w:cs="Times New Roman"/>
        </w:rPr>
      </w:pPr>
    </w:p>
    <w:p w:rsidR="002F663C" w:rsidRPr="002F663C" w:rsidP="002F663C" w14:paraId="77D92CAA" w14:textId="77777777">
      <w:pPr>
        <w:jc w:val="center"/>
        <w:rPr>
          <w:rFonts w:eastAsia="Calibri" w:cs="Times New Roman"/>
          <w:b/>
        </w:rPr>
      </w:pPr>
      <w:r w:rsidRPr="002F663C">
        <w:rPr>
          <w:rFonts w:eastAsia="Calibri" w:cs="Times New Roman"/>
          <w:b/>
        </w:rPr>
        <w:t>_______________</w:t>
      </w:r>
    </w:p>
    <w:p w:rsidR="002F663C" w:rsidP="002F663C" w14:paraId="61936B65" w14:textId="77777777">
      <w:pPr>
        <w:rPr>
          <w:rFonts w:eastAsia="Calibri" w:cs="Times New Roman"/>
        </w:rPr>
      </w:pPr>
    </w:p>
    <w:p w:rsidR="00C14444" w:rsidRPr="002F663C" w:rsidP="002F663C" w14:paraId="6F8BE26C" w14:textId="77777777">
      <w:pPr>
        <w:rPr>
          <w:rFonts w:eastAsia="Calibri" w:cs="Times New Roman"/>
        </w:rPr>
      </w:pPr>
    </w:p>
    <w:p w:rsidR="002F663C" w:rsidRPr="002F663C" w:rsidP="002F663C" w14:paraId="647A362E" w14:textId="77777777">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Energy Conservation Program: Energy Conservation Standards for Commercial Refrigerators, Freezers, and Refrigerator-Freezers</w:t>
      </w:r>
    </w:p>
    <w:p w:rsidR="002F663C" w:rsidRPr="002F663C" w:rsidP="002F663C" w14:paraId="3F7D60BF" w14:textId="77777777">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198"/>
      </w:tblGrid>
      <w:tr w14:paraId="2A307A76" w14:textId="77777777" w:rsidTr="00E9471B">
        <w:tblPrEx>
          <w:tblW w:w="9049" w:type="dxa"/>
          <w:tblLayout w:type="fixed"/>
          <w:tblLook w:val="04A0"/>
        </w:tblPrEx>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P="00C14444" w14:paraId="47F557A7" w14:textId="77777777">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14:paraId="3F96D24D" w14:textId="77777777" w:rsidTr="00E9471B">
        <w:tblPrEx>
          <w:tblW w:w="9049" w:type="dxa"/>
          <w:tblLayout w:type="fixed"/>
          <w:tblLook w:val="04A0"/>
        </w:tblPrEx>
        <w:tc>
          <w:tcPr>
            <w:tcW w:w="851" w:type="dxa"/>
            <w:shd w:val="clear" w:color="auto" w:fill="auto"/>
          </w:tcPr>
          <w:p w:rsidR="002F663C" w:rsidRPr="00711F9C" w:rsidP="00C14444" w14:paraId="20D6BDB6" w14:textId="77777777">
            <w:pPr>
              <w:spacing w:before="60" w:after="60"/>
              <w:ind w:left="567" w:hanging="567"/>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6938B579" w14:textId="77777777">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28 March 2025</w:t>
            </w:r>
          </w:p>
        </w:tc>
      </w:tr>
      <w:tr w14:paraId="365035C8" w14:textId="77777777" w:rsidTr="00E9471B">
        <w:tblPrEx>
          <w:tblW w:w="9049" w:type="dxa"/>
          <w:tblLayout w:type="fixed"/>
          <w:tblLook w:val="04A0"/>
        </w:tblPrEx>
        <w:tc>
          <w:tcPr>
            <w:tcW w:w="851" w:type="dxa"/>
            <w:shd w:val="clear" w:color="auto" w:fill="auto"/>
          </w:tcPr>
          <w:p w:rsidR="002F663C" w:rsidRPr="00711F9C" w:rsidP="00C14444" w14:paraId="180EAAAB"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05B61BAB"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14:paraId="7D30A47E" w14:textId="77777777" w:rsidTr="00E9471B">
        <w:tblPrEx>
          <w:tblW w:w="9049" w:type="dxa"/>
          <w:tblLayout w:type="fixed"/>
          <w:tblLook w:val="04A0"/>
        </w:tblPrEx>
        <w:tc>
          <w:tcPr>
            <w:tcW w:w="851" w:type="dxa"/>
            <w:shd w:val="clear" w:color="auto" w:fill="auto"/>
          </w:tcPr>
          <w:p w:rsidR="002F663C" w:rsidRPr="00711F9C" w:rsidP="00C14444" w14:paraId="3E2BF826"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37DB9003"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14:paraId="1002C09A" w14:textId="77777777" w:rsidTr="00E9471B">
        <w:tblPrEx>
          <w:tblW w:w="9049" w:type="dxa"/>
          <w:tblLayout w:type="fixed"/>
          <w:tblLook w:val="04A0"/>
        </w:tblPrEx>
        <w:tc>
          <w:tcPr>
            <w:tcW w:w="851" w:type="dxa"/>
            <w:shd w:val="clear" w:color="auto" w:fill="auto"/>
          </w:tcPr>
          <w:p w:rsidR="002F663C" w:rsidRPr="00711F9C" w:rsidP="00C14444" w14:paraId="4E237B12"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423540C6" w14:textId="77777777">
            <w:pPr>
              <w:spacing w:before="60" w:after="60"/>
              <w:rPr>
                <w:rFonts w:eastAsia="Calibri" w:cs="Times New Roman"/>
              </w:rPr>
            </w:pPr>
            <w:r>
              <w:rPr>
                <w:rFonts w:eastAsia="Calibri" w:cs="Times New Roman"/>
              </w:rPr>
              <w:t>N</w:t>
            </w:r>
            <w:r w:rsidRPr="002F663C">
              <w:rPr>
                <w:rFonts w:eastAsia="Calibri" w:cs="Times New Roman"/>
              </w:rPr>
              <w:t>otified measure enters into force - date: 20 May 2025</w:t>
            </w:r>
          </w:p>
        </w:tc>
      </w:tr>
      <w:tr w14:paraId="267FAFD7" w14:textId="77777777" w:rsidTr="00E9471B">
        <w:tblPrEx>
          <w:tblW w:w="9049" w:type="dxa"/>
          <w:tblLayout w:type="fixed"/>
          <w:tblLook w:val="04A0"/>
        </w:tblPrEx>
        <w:tc>
          <w:tcPr>
            <w:tcW w:w="851" w:type="dxa"/>
            <w:shd w:val="clear" w:color="auto" w:fill="auto"/>
          </w:tcPr>
          <w:p w:rsidR="002F663C" w:rsidRPr="00711F9C" w:rsidP="00C14444" w14:paraId="54A39129"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2204BB19" w14:textId="77777777">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2"/>
            </w:r>
            <w:bookmarkEnd w:id="1"/>
            <w:r w:rsidRPr="002F663C">
              <w:rPr>
                <w:rFonts w:eastAsia="Calibri" w:cs="Times New Roman"/>
              </w:rPr>
              <w:t xml:space="preserve">: </w:t>
            </w:r>
          </w:p>
          <w:p w:rsidR="002F663C" w:rsidRPr="002F663C" w:rsidP="00EB7B40" w14:paraId="2A8A6275" w14:textId="77777777">
            <w:pPr>
              <w:spacing w:before="120" w:after="120"/>
              <w:rPr>
                <w:rFonts w:eastAsia="Calibri" w:cs="Times New Roman"/>
              </w:rPr>
            </w:pPr>
            <w:hyperlink r:id="rId7" w:tgtFrame="_blank" w:history="1">
              <w:r w:rsidRPr="002F663C">
                <w:rPr>
                  <w:rFonts w:eastAsia="Calibri" w:cs="Times New Roman"/>
                  <w:color w:val="0000FF"/>
                  <w:u w:val="single"/>
                </w:rPr>
                <w:t>https://www.govinfo.gov/content/pkg/FR-2025-01-21/html/2024-31214.htm</w:t>
              </w:r>
            </w:hyperlink>
          </w:p>
          <w:p w:rsidR="002F663C" w:rsidRPr="002F663C" w:rsidP="00EB7B40" w14:paraId="19EFFB12" w14:textId="77777777">
            <w:pPr>
              <w:spacing w:before="120" w:after="120"/>
              <w:rPr>
                <w:rFonts w:eastAsia="Calibri" w:cs="Times New Roman"/>
              </w:rPr>
            </w:pPr>
            <w:hyperlink r:id="rId8" w:tgtFrame="_blank" w:history="1">
              <w:r w:rsidRPr="002F663C">
                <w:rPr>
                  <w:rFonts w:eastAsia="Calibri" w:cs="Times New Roman"/>
                  <w:color w:val="0000FF"/>
                  <w:u w:val="single"/>
                </w:rPr>
                <w:t>https://www.govinfo.gov/content/pkg/FR-2025-01-21/pdf/2024-31214.pdf</w:t>
              </w:r>
            </w:hyperlink>
          </w:p>
        </w:tc>
      </w:tr>
      <w:tr w14:paraId="2ADEC111" w14:textId="77777777" w:rsidTr="00E9471B">
        <w:tblPrEx>
          <w:tblW w:w="9049" w:type="dxa"/>
          <w:tblLayout w:type="fixed"/>
          <w:tblLook w:val="04A0"/>
        </w:tblPrEx>
        <w:tc>
          <w:tcPr>
            <w:tcW w:w="851" w:type="dxa"/>
            <w:shd w:val="clear" w:color="auto" w:fill="auto"/>
          </w:tcPr>
          <w:p w:rsidR="002F663C" w:rsidRPr="00711F9C" w:rsidP="00C14444" w14:paraId="0B899DD4"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397895DF"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rsidR="002F663C" w:rsidRPr="002F663C" w:rsidP="00EB7B40" w14:paraId="621A6D44" w14:textId="77777777">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14:paraId="26503791" w14:textId="77777777" w:rsidTr="00E9471B">
        <w:tblPrEx>
          <w:tblW w:w="9049" w:type="dxa"/>
          <w:tblLayout w:type="fixed"/>
          <w:tblLook w:val="04A0"/>
        </w:tblPrEx>
        <w:tc>
          <w:tcPr>
            <w:tcW w:w="851" w:type="dxa"/>
            <w:shd w:val="clear" w:color="auto" w:fill="auto"/>
          </w:tcPr>
          <w:p w:rsidR="002F663C" w:rsidRPr="00711F9C" w:rsidP="00C14444" w14:paraId="3EA16A37"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51748CEE" w14:textId="77777777">
            <w:pPr>
              <w:spacing w:before="60" w:after="60"/>
              <w:rPr>
                <w:rFonts w:eastAsia="Calibri" w:cs="Times New Roman"/>
              </w:rPr>
            </w:pPr>
            <w:r>
              <w:rPr>
                <w:rFonts w:eastAsia="Calibri" w:cs="Times New Roman"/>
              </w:rPr>
              <w:t>C</w:t>
            </w:r>
            <w:r w:rsidRPr="002F663C">
              <w:rPr>
                <w:rFonts w:eastAsia="Calibri" w:cs="Times New Roman"/>
              </w:rPr>
              <w:t xml:space="preserve">ontent or </w:t>
            </w:r>
            <w:r w:rsidRPr="002F663C">
              <w:rPr>
                <w:rFonts w:eastAsia="Calibri" w:cs="Times New Roman"/>
              </w:rPr>
              <w:t>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rsidR="002F663C" w:rsidRPr="002F663C" w:rsidP="00C14444" w14:paraId="7F4F7534" w14:textId="77777777">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14:paraId="0F920A68" w14:textId="77777777" w:rsidTr="00E9471B">
        <w:tblPrEx>
          <w:tblW w:w="9049" w:type="dxa"/>
          <w:tblLayout w:type="fixed"/>
          <w:tblLook w:val="04A0"/>
        </w:tblPrEx>
        <w:tc>
          <w:tcPr>
            <w:tcW w:w="851" w:type="dxa"/>
            <w:shd w:val="clear" w:color="auto" w:fill="auto"/>
          </w:tcPr>
          <w:p w:rsidR="002F663C" w:rsidRPr="00711F9C" w:rsidP="00C14444" w14:paraId="6E7069E6"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D95F69" w14:paraId="699B8D8B" w14:textId="77777777">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Pr="00370A55" w:rsidR="00370A55">
              <w:rPr>
                <w:rFonts w:eastAsia="Calibri" w:cs="Times New Roman"/>
                <w:vertAlign w:val="superscript"/>
              </w:rPr>
              <w:fldChar w:fldCharType="begin"/>
            </w:r>
            <w:r w:rsidRPr="00370A55" w:rsid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Pr="00370A55" w:rsidR="00370A55">
              <w:rPr>
                <w:rFonts w:eastAsia="Calibri" w:cs="Times New Roman"/>
                <w:vertAlign w:val="superscript"/>
              </w:rPr>
              <w:fldChar w:fldCharType="separate"/>
            </w:r>
            <w:r w:rsidRPr="00370A55" w:rsidR="00370A55">
              <w:rPr>
                <w:rFonts w:eastAsia="Calibri" w:cs="Times New Roman"/>
                <w:vertAlign w:val="superscript"/>
              </w:rPr>
              <w:t>1</w:t>
            </w:r>
            <w:r w:rsidRPr="00370A55" w:rsid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14:paraId="48FF01BA" w14:textId="77777777" w:rsidTr="00E9471B">
        <w:tblPrEx>
          <w:tblW w:w="9049" w:type="dxa"/>
          <w:tblLayout w:type="fixed"/>
          <w:tblLook w:val="04A0"/>
        </w:tblPrEx>
        <w:tc>
          <w:tcPr>
            <w:tcW w:w="851" w:type="dxa"/>
            <w:tcBorders>
              <w:bottom w:val="double" w:sz="4" w:space="0" w:color="auto"/>
            </w:tcBorders>
            <w:shd w:val="clear" w:color="auto" w:fill="auto"/>
          </w:tcPr>
          <w:p w:rsidR="002F663C" w:rsidRPr="00711F9C" w:rsidP="00C14444" w14:paraId="70A5E363" w14:textId="77777777">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rsidR="002F663C" w:rsidRPr="002F663C" w:rsidP="00EB7B40" w14:paraId="2711423B" w14:textId="77777777">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rsidR="00467A46" w:rsidP="00EB7B40" w14:paraId="5C268F3F" w14:textId="77777777">
            <w:pPr>
              <w:spacing w:before="120" w:after="120"/>
              <w:rPr>
                <w:rFonts w:eastAsia="Calibri" w:cs="Times New Roman"/>
              </w:rPr>
            </w:pPr>
            <w:r>
              <w:rPr>
                <w:rFonts w:eastAsia="Calibri" w:cs="Times New Roman"/>
              </w:rPr>
              <w:t>Final rule; delay of effective date until 20 May 2025. Comments and information accepted until 28 March 2025.</w:t>
            </w:r>
          </w:p>
          <w:p w:rsidR="00467A46" w:rsidP="00EB7B40" w14:paraId="4E525E78" w14:textId="77777777">
            <w:pPr>
              <w:spacing w:before="120" w:after="120"/>
              <w:rPr>
                <w:rFonts w:eastAsia="Calibri" w:cs="Times New Roman"/>
              </w:rPr>
            </w:pPr>
            <w:hyperlink r:id="rId9" w:tgtFrame="_blank" w:history="1">
              <w:r>
                <w:rPr>
                  <w:rFonts w:eastAsia="Calibri" w:cs="Times New Roman"/>
                  <w:color w:val="0000FF"/>
                  <w:u w:val="single"/>
                </w:rPr>
                <w:t>https://members.wto.org/crnattachments/2025/TBT/USA/25_01914_00_e.pdf</w:t>
              </w:r>
            </w:hyperlink>
          </w:p>
        </w:tc>
      </w:tr>
      <w:bookmarkEnd w:id="0"/>
    </w:tbl>
    <w:p w:rsidR="002F663C" w:rsidRPr="002F663C" w:rsidP="002F663C" w14:paraId="79F21821" w14:textId="77777777">
      <w:pPr>
        <w:jc w:val="left"/>
        <w:rPr>
          <w:rFonts w:eastAsia="Calibri" w:cs="Times New Roman"/>
          <w:highlight w:val="yellow"/>
        </w:rPr>
      </w:pPr>
    </w:p>
    <w:p w:rsidR="003971FF" w:rsidRPr="007F6EA2" w:rsidP="00B16ACF" w14:paraId="5794A8D7" w14:textId="77777777">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r w:rsidRPr="002F663C">
        <w:rPr>
          <w:rFonts w:eastAsia="Calibri" w:cs="Times New Roman"/>
          <w:szCs w:val="18"/>
        </w:rPr>
        <w:t xml:space="preserve">This document delays the effective date of a recently published </w:t>
      </w:r>
      <w:hyperlink r:id="rId8" w:history="1">
        <w:r w:rsidRPr="002F663C">
          <w:rPr>
            <w:rFonts w:eastAsia="Calibri" w:cs="Times New Roman"/>
            <w:color w:val="0000FF"/>
            <w:szCs w:val="18"/>
            <w:u w:val="single"/>
          </w:rPr>
          <w:t>final rule</w:t>
        </w:r>
      </w:hyperlink>
      <w:r w:rsidRPr="002F663C">
        <w:rPr>
          <w:rFonts w:eastAsia="Calibri" w:cs="Times New Roman"/>
          <w:szCs w:val="18"/>
        </w:rPr>
        <w:t xml:space="preserve"> (notified as </w:t>
      </w:r>
      <w:hyperlink r:id="rId10" w:history="1">
        <w:r w:rsidRPr="002F663C">
          <w:rPr>
            <w:rFonts w:eastAsia="Calibri" w:cs="Times New Roman"/>
            <w:color w:val="0000FF"/>
            <w:szCs w:val="18"/>
            <w:u w:val="single"/>
          </w:rPr>
          <w:t>G/TBT/N/USA/858/Rev.1/Add.2</w:t>
        </w:r>
      </w:hyperlink>
      <w:r w:rsidRPr="002F663C">
        <w:rPr>
          <w:rFonts w:eastAsia="Calibri" w:cs="Times New Roman"/>
          <w:szCs w:val="18"/>
        </w:rPr>
        <w:t>) adopting new and amended energy conservation standards for commercial refrigerators, freezers, and refrigerator-freezers. The Department of Energy (DOE) also seeks comment on any further delay of the effective date, including the impacts of such delay, as well comment on the legal, factual, or policy issues raised by the rule.</w:t>
      </w:r>
    </w:p>
    <w:p w:rsidR="00D7396C" w:rsidRPr="002F663C" w:rsidP="00B16ACF" w14:paraId="7D1E2DDF" w14:textId="77777777">
      <w:pPr>
        <w:spacing w:before="120" w:after="120"/>
        <w:rPr>
          <w:rFonts w:eastAsia="Calibri" w:cs="Times New Roman"/>
          <w:szCs w:val="18"/>
        </w:rPr>
      </w:pPr>
      <w:r w:rsidRPr="002F663C">
        <w:rPr>
          <w:rFonts w:eastAsia="Calibri" w:cs="Times New Roman"/>
          <w:szCs w:val="18"/>
        </w:rPr>
        <w:t xml:space="preserve">As of 7 March 2025, the effective date of the rule amending 10 CFR part 431 published at </w:t>
      </w:r>
      <w:hyperlink r:id="rId8" w:history="1">
        <w:r w:rsidRPr="002F663C">
          <w:rPr>
            <w:rFonts w:eastAsia="Calibri" w:cs="Times New Roman"/>
            <w:color w:val="0000FF"/>
            <w:szCs w:val="18"/>
            <w:u w:val="single"/>
          </w:rPr>
          <w:t>90 FR 7464</w:t>
        </w:r>
      </w:hyperlink>
      <w:r w:rsidRPr="002F663C">
        <w:rPr>
          <w:rFonts w:eastAsia="Calibri" w:cs="Times New Roman"/>
          <w:szCs w:val="18"/>
        </w:rPr>
        <w:t xml:space="preserve"> on 21 January 2025, is delayed until 20 May 2025. Written comments and information will be accepted on or before 28 March 2025.</w:t>
      </w:r>
    </w:p>
    <w:p w:rsidR="00D7396C" w:rsidRPr="002F663C" w:rsidP="00B16ACF" w14:paraId="09D2C830" w14:textId="77777777">
      <w:pPr>
        <w:spacing w:before="120" w:after="120"/>
        <w:rPr>
          <w:rFonts w:eastAsia="Calibri" w:cs="Times New Roman"/>
          <w:szCs w:val="18"/>
        </w:rPr>
      </w:pPr>
      <w:r w:rsidRPr="002F663C">
        <w:rPr>
          <w:rFonts w:eastAsia="Calibri" w:cs="Times New Roman"/>
          <w:szCs w:val="18"/>
        </w:rPr>
        <w:t xml:space="preserve">90 Federal Register (FR) 11466, 7 March 2025; </w:t>
      </w:r>
      <w:hyperlink r:id="rId11" w:history="1">
        <w:r w:rsidRPr="002F663C">
          <w:rPr>
            <w:rFonts w:eastAsia="Calibri" w:cs="Times New Roman"/>
            <w:color w:val="0000FF"/>
            <w:szCs w:val="18"/>
            <w:u w:val="single"/>
          </w:rPr>
          <w:t>Title 10 Code of Federal Regulations (CFR) Part 431</w:t>
        </w:r>
      </w:hyperlink>
      <w:r w:rsidRPr="002F663C">
        <w:rPr>
          <w:rFonts w:eastAsia="Calibri" w:cs="Times New Roman"/>
          <w:szCs w:val="18"/>
        </w:rPr>
        <w:t>:</w:t>
      </w:r>
    </w:p>
    <w:p w:rsidR="00D7396C" w:rsidRPr="002F663C" w:rsidP="00B16ACF" w14:paraId="76569CCC" w14:textId="77777777">
      <w:pPr>
        <w:spacing w:before="120" w:after="120"/>
        <w:rPr>
          <w:rFonts w:eastAsia="Calibri" w:cs="Times New Roman"/>
          <w:szCs w:val="18"/>
        </w:rPr>
      </w:pPr>
      <w:hyperlink r:id="rId12" w:history="1">
        <w:r w:rsidRPr="002F663C">
          <w:rPr>
            <w:rFonts w:eastAsia="Calibri" w:cs="Times New Roman"/>
            <w:color w:val="0000FF"/>
            <w:szCs w:val="18"/>
            <w:u w:val="single"/>
          </w:rPr>
          <w:t>https://www.govinfo.gov/content/pkg/FR-2025-03-07/html/2025-03465.htm</w:t>
        </w:r>
      </w:hyperlink>
    </w:p>
    <w:p w:rsidR="00D7396C" w:rsidRPr="002F663C" w:rsidP="00B16ACF" w14:paraId="73CA2342" w14:textId="77777777">
      <w:pPr>
        <w:spacing w:before="120" w:after="120"/>
        <w:rPr>
          <w:rFonts w:eastAsia="Calibri" w:cs="Times New Roman"/>
          <w:szCs w:val="18"/>
        </w:rPr>
      </w:pPr>
      <w:hyperlink r:id="rId13" w:history="1">
        <w:r w:rsidRPr="002F663C">
          <w:rPr>
            <w:rFonts w:eastAsia="Calibri" w:cs="Times New Roman"/>
            <w:color w:val="0000FF"/>
            <w:szCs w:val="18"/>
            <w:u w:val="single"/>
          </w:rPr>
          <w:t>https://www.govinfo.gov/content/pkg/FR-2025-03-07/pdf/2025-03465.pdf</w:t>
        </w:r>
      </w:hyperlink>
    </w:p>
    <w:p w:rsidR="00D7396C" w:rsidRPr="002F663C" w:rsidP="00B16ACF" w14:paraId="2CB7A393" w14:textId="77777777">
      <w:pPr>
        <w:spacing w:before="120" w:after="120"/>
        <w:rPr>
          <w:rFonts w:eastAsia="Calibri" w:cs="Times New Roman"/>
          <w:szCs w:val="18"/>
        </w:rPr>
      </w:pPr>
      <w:r w:rsidRPr="002F663C">
        <w:rPr>
          <w:rFonts w:eastAsia="Calibri" w:cs="Times New Roman"/>
          <w:szCs w:val="18"/>
        </w:rPr>
        <w:t xml:space="preserve">This and previous actions notified under the symbol </w:t>
      </w:r>
      <w:hyperlink r:id="rId14" w:history="1">
        <w:r w:rsidRPr="002F663C">
          <w:rPr>
            <w:rFonts w:eastAsia="Calibri" w:cs="Times New Roman"/>
            <w:color w:val="0000FF"/>
            <w:szCs w:val="18"/>
            <w:u w:val="single"/>
          </w:rPr>
          <w:t>G/TBT/N/USA/858/Rev.1</w:t>
        </w:r>
      </w:hyperlink>
      <w:r w:rsidRPr="002F663C">
        <w:rPr>
          <w:rFonts w:eastAsia="Calibri" w:cs="Times New Roman"/>
          <w:szCs w:val="18"/>
        </w:rPr>
        <w:t xml:space="preserve"> are identified by Docket Number EERE-2017-BT-STD-0007. The Docket Folder is available on Regulations.gov at </w:t>
      </w:r>
      <w:hyperlink r:id="rId15" w:history="1">
        <w:r w:rsidRPr="002F663C">
          <w:rPr>
            <w:rFonts w:eastAsia="Calibri" w:cs="Times New Roman"/>
            <w:color w:val="0000FF"/>
            <w:szCs w:val="18"/>
            <w:u w:val="single"/>
          </w:rPr>
          <w:t>https://www.regulations.gov/docket/EERE-2017-BT-STD-0007/document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and information to the </w:t>
      </w:r>
      <w:hyperlink r:id="rId17"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8" w:history="1">
        <w:r w:rsidRPr="002F663C">
          <w:rPr>
            <w:rFonts w:eastAsia="Calibri" w:cs="Times New Roman"/>
            <w:color w:val="0000FF"/>
            <w:szCs w:val="18"/>
            <w:u w:val="single"/>
          </w:rPr>
          <w:t xml:space="preserve">4pm </w:t>
        </w:r>
      </w:hyperlink>
      <w:hyperlink r:id="rId19" w:history="1">
        <w:r w:rsidRPr="002F663C">
          <w:rPr>
            <w:rFonts w:eastAsia="Calibri" w:cs="Times New Roman"/>
            <w:color w:val="0000FF"/>
            <w:szCs w:val="18"/>
            <w:u w:val="single"/>
          </w:rPr>
          <w:t>Eastern Time</w:t>
        </w:r>
      </w:hyperlink>
      <w:r w:rsidRPr="002F663C">
        <w:rPr>
          <w:rFonts w:eastAsia="Calibri" w:cs="Times New Roman"/>
          <w:szCs w:val="18"/>
        </w:rPr>
        <w:t xml:space="preserve"> on 28 March 2025. Comments received by the USA TBT Enquiry Point from WTO Members and their stakeholders will be shared with DOE and will also be submitted to the </w:t>
      </w:r>
      <w:hyperlink r:id="rId15"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p>
    <w:p w:rsidR="006C5A96" w:rsidP="006C5A96" w14:paraId="1C0AF6FA" w14:textId="77777777">
      <w:pPr>
        <w:jc w:val="center"/>
        <w:rPr>
          <w:b/>
        </w:rPr>
      </w:pPr>
      <w:r w:rsidRPr="003971FF">
        <w:rPr>
          <w:b/>
        </w:rPr>
        <w:t>__________</w:t>
      </w:r>
    </w:p>
    <w:p w:rsidR="004D4D19" w:rsidP="007F38C2" w14:paraId="6BB18D9D" w14:textId="77777777">
      <w:pPr>
        <w:jc w:val="center"/>
        <w:rPr>
          <w:b/>
        </w:rPr>
      </w:pPr>
    </w:p>
    <w:p w:rsidR="00A1565D" w:rsidP="003971FF" w14:paraId="1592B41A" w14:textId="77777777">
      <w:pPr>
        <w:jc w:val="center"/>
        <w:rPr>
          <w:b/>
        </w:rPr>
      </w:pPr>
    </w:p>
    <w:sectPr w:rsidSect="006C5A96">
      <w:headerReference w:type="even" r:id="rId20"/>
      <w:headerReference w:type="default" r:id="rId21"/>
      <w:footerReference w:type="even" r:id="rId22"/>
      <w:footerReference w:type="default" r:id="rId23"/>
      <w:headerReference w:type="first" r:id="rId24"/>
      <w:footnotePr>
        <w:numRestart w:val="eachSect"/>
      </w:footnotePr>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015D2585"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3F3C48F9"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A6A" w:rsidP="00ED54E0" w14:paraId="0E7D4DD6" w14:textId="77777777">
      <w:r>
        <w:separator/>
      </w:r>
    </w:p>
  </w:footnote>
  <w:footnote w:type="continuationSeparator" w:id="1">
    <w:p w:rsidR="004D3A6A" w:rsidP="00ED54E0" w14:paraId="77C819DF" w14:textId="77777777">
      <w:r>
        <w:continuationSeparator/>
      </w:r>
    </w:p>
  </w:footnote>
  <w:footnote w:id="2">
    <w:p w:rsidR="007F6EA2" w14:paraId="4456945D" w14:textId="77777777">
      <w:pPr>
        <w:pStyle w:val="FootnoteText"/>
      </w:pPr>
      <w:r>
        <w:rPr>
          <w:rStyle w:val="FootnoteReference"/>
        </w:rPr>
        <w:footnoteRef/>
      </w:r>
      <w:r>
        <w:t xml:space="preserve"> </w:t>
      </w:r>
      <w:r w:rsidRPr="00B65A73" w:rsidR="00B65A73">
        <w:t>This information can be provided by including a website address, a pdf attachment, or other information on where the text of the final</w:t>
      </w:r>
      <w:r w:rsidR="002B2435">
        <w:t>/modified</w:t>
      </w:r>
      <w:r w:rsidRPr="00B65A73" w:rsid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P="00DD3DD7" w14:paraId="13D5C0E3" w14:textId="7777777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rsidR="004D4D19" w:rsidRPr="00DD3DD7" w:rsidP="00DD3DD7" w14:paraId="0A557A7E" w14:textId="77777777">
    <w:pPr>
      <w:pStyle w:val="Header"/>
      <w:pBdr>
        <w:bottom w:val="single" w:sz="4" w:space="1" w:color="auto"/>
      </w:pBdr>
      <w:tabs>
        <w:tab w:val="clear" w:pos="4513"/>
        <w:tab w:val="clear" w:pos="9027"/>
      </w:tabs>
      <w:jc w:val="center"/>
    </w:pPr>
  </w:p>
  <w:p w:rsidR="00DD3DD7" w:rsidRPr="00DD3DD7" w:rsidP="00DD3DD7" w14:paraId="0C48E5D4"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P="00DD3DD7" w14:paraId="63A5B661"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RPr="00DD3DD7" w:rsidP="00DD3DD7" w14:paraId="6359CBFF" w14:textId="77777777">
    <w:pPr>
      <w:pStyle w:val="Header"/>
      <w:pBdr>
        <w:bottom w:val="single" w:sz="4" w:space="1" w:color="auto"/>
      </w:pBdr>
      <w:tabs>
        <w:tab w:val="clear" w:pos="4513"/>
        <w:tab w:val="clear" w:pos="9027"/>
      </w:tabs>
      <w:jc w:val="center"/>
    </w:pPr>
    <w:bookmarkStart w:id="3" w:name="spsSymbolHeader"/>
    <w:r w:rsidRPr="00DD3DD7">
      <w:t>G/TBT/N/USA/858/Rev.1/Add.3</w:t>
    </w:r>
    <w:bookmarkEnd w:id="3"/>
  </w:p>
  <w:p w:rsidR="00DD3DD7" w:rsidRPr="00DD3DD7" w:rsidP="00DD3DD7" w14:paraId="06F3DDF1" w14:textId="77777777">
    <w:pPr>
      <w:pStyle w:val="Header"/>
      <w:pBdr>
        <w:bottom w:val="single" w:sz="4" w:space="1" w:color="auto"/>
      </w:pBdr>
      <w:tabs>
        <w:tab w:val="clear" w:pos="4513"/>
        <w:tab w:val="clear" w:pos="9027"/>
      </w:tabs>
      <w:jc w:val="center"/>
    </w:pPr>
  </w:p>
  <w:p w:rsidR="00DD3DD7" w:rsidRPr="00DD3DD7" w:rsidP="00DD3DD7" w14:paraId="54961408"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t>2</w:t>
    </w:r>
    <w:r w:rsidRPr="00DD3DD7">
      <w:fldChar w:fldCharType="end"/>
    </w:r>
    <w:r w:rsidRPr="00DD3DD7">
      <w:t xml:space="preserve"> -</w:t>
    </w:r>
  </w:p>
  <w:p w:rsidR="00544326" w:rsidRPr="00DD3DD7" w:rsidP="00DD3DD7" w14:paraId="1C8B5A90"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14A28B4A" w14:textId="77777777" w:rsidTr="00544326">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182B84" w:rsidP="00425DC5" w14:paraId="4B9D1B37" w14:textId="77777777">
          <w:pPr>
            <w:rPr>
              <w:noProof/>
              <w:lang w:eastAsia="en-GB"/>
            </w:rPr>
          </w:pPr>
        </w:p>
      </w:tc>
      <w:tc>
        <w:tcPr>
          <w:tcW w:w="5448" w:type="dxa"/>
          <w:gridSpan w:val="2"/>
          <w:shd w:val="clear" w:color="auto" w:fill="FFFFFF"/>
          <w:tcMar>
            <w:left w:w="108" w:type="dxa"/>
            <w:right w:w="108" w:type="dxa"/>
          </w:tcMar>
          <w:vAlign w:val="center"/>
        </w:tcPr>
        <w:p w:rsidR="00ED54E0" w:rsidRPr="00182B84" w:rsidP="00425DC5" w14:paraId="6529EE29" w14:textId="77777777">
          <w:pPr>
            <w:jc w:val="right"/>
            <w:rPr>
              <w:b/>
              <w:color w:val="FF0000"/>
              <w:szCs w:val="16"/>
            </w:rPr>
          </w:pPr>
          <w:r>
            <w:rPr>
              <w:b/>
              <w:color w:val="FF0000"/>
              <w:szCs w:val="16"/>
            </w:rPr>
            <w:t xml:space="preserve"> </w:t>
          </w:r>
        </w:p>
      </w:tc>
    </w:tr>
    <w:tr w14:paraId="103AB04F" w14:textId="77777777" w:rsidTr="00544326">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182B84" w:rsidP="00425DC5" w14:paraId="3AC65B0B" w14:textId="77777777">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P="00425DC5" w14:paraId="669F8192" w14:textId="77777777">
          <w:pPr>
            <w:jc w:val="right"/>
            <w:rPr>
              <w:b/>
              <w:szCs w:val="16"/>
            </w:rPr>
          </w:pPr>
        </w:p>
      </w:tc>
    </w:tr>
    <w:tr w14:paraId="68B816D4" w14:textId="77777777" w:rsidTr="00544326">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182B84" w:rsidP="00425DC5" w14:paraId="368A7A40" w14:textId="77777777">
          <w:pPr>
            <w:jc w:val="left"/>
            <w:rPr>
              <w:noProof/>
              <w:lang w:eastAsia="en-GB"/>
            </w:rPr>
          </w:pPr>
        </w:p>
      </w:tc>
      <w:tc>
        <w:tcPr>
          <w:tcW w:w="5448" w:type="dxa"/>
          <w:gridSpan w:val="2"/>
          <w:shd w:val="clear" w:color="auto" w:fill="FFFFFF"/>
          <w:tcMar>
            <w:left w:w="108" w:type="dxa"/>
            <w:right w:w="108" w:type="dxa"/>
          </w:tcMar>
        </w:tcPr>
        <w:p w:rsidR="00DD3DD7" w:rsidRPr="002F663C" w:rsidP="00DD3DD7" w14:paraId="7980C1E3" w14:textId="77777777">
          <w:pPr>
            <w:jc w:val="right"/>
            <w:rPr>
              <w:rFonts w:eastAsia="Calibri" w:cs="Times New Roman"/>
              <w:b/>
              <w:szCs w:val="16"/>
            </w:rPr>
          </w:pPr>
          <w:bookmarkStart w:id="4" w:name="bmkSymbols"/>
          <w:r w:rsidRPr="002F663C">
            <w:rPr>
              <w:rFonts w:eastAsia="Calibri" w:cs="Times New Roman"/>
              <w:b/>
              <w:szCs w:val="16"/>
            </w:rPr>
            <w:t>G/TBT/N/USA/858/Rev.1/Add.3</w:t>
          </w:r>
          <w:bookmarkEnd w:id="4"/>
        </w:p>
        <w:p w:rsidR="00C14444" w:rsidRPr="00C14444" w:rsidP="00C14444" w14:paraId="5B9B1D18" w14:textId="77777777">
          <w:pPr>
            <w:jc w:val="center"/>
            <w:rPr>
              <w:szCs w:val="16"/>
            </w:rPr>
          </w:pPr>
        </w:p>
      </w:tc>
    </w:tr>
    <w:tr w14:paraId="59ABE746" w14:textId="77777777" w:rsidTr="00544326">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182B84" w:rsidP="00425DC5" w14:paraId="7950BF8B" w14:textId="77777777"/>
      </w:tc>
      <w:tc>
        <w:tcPr>
          <w:tcW w:w="5448" w:type="dxa"/>
          <w:gridSpan w:val="2"/>
          <w:shd w:val="clear" w:color="auto" w:fill="FFFFFF"/>
          <w:tcMar>
            <w:left w:w="108" w:type="dxa"/>
            <w:right w:w="108" w:type="dxa"/>
          </w:tcMar>
          <w:vAlign w:val="center"/>
        </w:tcPr>
        <w:p w:rsidR="00ED54E0" w:rsidRPr="00182B84" w:rsidP="00425DC5" w14:paraId="29D1335B" w14:textId="77777777">
          <w:pPr>
            <w:jc w:val="right"/>
            <w:rPr>
              <w:szCs w:val="16"/>
            </w:rPr>
          </w:pPr>
          <w:bookmarkStart w:id="5" w:name="bmkDate"/>
          <w:r w:rsidRPr="00182B84">
            <w:rPr>
              <w:szCs w:val="16"/>
            </w:rPr>
            <w:t>10 March 2025</w:t>
          </w:r>
          <w:bookmarkEnd w:id="5"/>
        </w:p>
      </w:tc>
    </w:tr>
    <w:tr w14:paraId="0C4751A4" w14:textId="77777777" w:rsidTr="00544326">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P="00425DC5" w14:paraId="32D451A1" w14:textId="77777777">
          <w:pPr>
            <w:jc w:val="left"/>
            <w:rPr>
              <w:b/>
            </w:rPr>
          </w:pPr>
          <w:bookmarkStart w:id="6" w:name="bmkSerial"/>
          <w:r>
            <w:rPr>
              <w:b w:val="0"/>
              <w:color w:val="FF0000"/>
            </w:rPr>
            <w:t>(25-1650)</w:t>
          </w:r>
          <w:bookmarkEnd w:id="6"/>
        </w:p>
      </w:tc>
      <w:tc>
        <w:tcPr>
          <w:tcW w:w="3325" w:type="dxa"/>
          <w:tcBorders>
            <w:bottom w:val="single" w:sz="4" w:space="0" w:color="auto"/>
          </w:tcBorders>
          <w:tcMar>
            <w:top w:w="0" w:type="dxa"/>
            <w:left w:w="108" w:type="dxa"/>
            <w:bottom w:w="57" w:type="dxa"/>
            <w:right w:w="108" w:type="dxa"/>
          </w:tcMar>
          <w:vAlign w:val="bottom"/>
        </w:tcPr>
        <w:p w:rsidR="00ED54E0" w:rsidRPr="00182B84" w:rsidP="00425DC5" w14:paraId="164C683B" w14:textId="77777777">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2</w:t>
          </w:r>
          <w:r w:rsidRPr="00182B84">
            <w:rPr>
              <w:bCs/>
              <w:szCs w:val="16"/>
            </w:rPr>
            <w:fldChar w:fldCharType="end"/>
          </w:r>
        </w:p>
      </w:tc>
    </w:tr>
    <w:tr w14:paraId="56518EB4" w14:textId="77777777" w:rsidTr="00544326">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P="00425DC5" w14:paraId="2713A884" w14:textId="77777777">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P="00425DC5" w14:paraId="3834A2AD" w14:textId="77777777">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rsidR="00ED54E0" w:rsidP="00DD3DD7" w14:paraId="11DC70A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77702050">
    <w:abstractNumId w:val="9"/>
  </w:num>
  <w:num w:numId="2" w16cid:durableId="82379353">
    <w:abstractNumId w:val="7"/>
  </w:num>
  <w:num w:numId="3" w16cid:durableId="994340157">
    <w:abstractNumId w:val="6"/>
  </w:num>
  <w:num w:numId="4" w16cid:durableId="14772636">
    <w:abstractNumId w:val="5"/>
  </w:num>
  <w:num w:numId="5" w16cid:durableId="1129662023">
    <w:abstractNumId w:val="4"/>
  </w:num>
  <w:num w:numId="6" w16cid:durableId="334695664">
    <w:abstractNumId w:val="12"/>
  </w:num>
  <w:num w:numId="7" w16cid:durableId="29692292">
    <w:abstractNumId w:val="11"/>
  </w:num>
  <w:num w:numId="8" w16cid:durableId="1614363616">
    <w:abstractNumId w:val="10"/>
  </w:num>
  <w:num w:numId="9" w16cid:durableId="14812659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4439072">
    <w:abstractNumId w:val="13"/>
  </w:num>
  <w:num w:numId="11" w16cid:durableId="641547798">
    <w:abstractNumId w:val="8"/>
  </w:num>
  <w:num w:numId="12" w16cid:durableId="1828088945">
    <w:abstractNumId w:val="3"/>
  </w:num>
  <w:num w:numId="13" w16cid:durableId="759957847">
    <w:abstractNumId w:val="2"/>
  </w:num>
  <w:num w:numId="14" w16cid:durableId="1539513164">
    <w:abstractNumId w:val="1"/>
  </w:num>
  <w:num w:numId="15" w16cid:durableId="929123230">
    <w:abstractNumId w:val="0"/>
  </w:num>
  <w:num w:numId="16" w16cid:durableId="1595439084">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567"/>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1EFF"/>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5F6540"/>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1D27"/>
    <w:rsid w:val="008739FD"/>
    <w:rsid w:val="00893E85"/>
    <w:rsid w:val="008A0701"/>
    <w:rsid w:val="008B1018"/>
    <w:rsid w:val="008C42D2"/>
    <w:rsid w:val="008E2C13"/>
    <w:rsid w:val="008E372C"/>
    <w:rsid w:val="00917235"/>
    <w:rsid w:val="00992AEA"/>
    <w:rsid w:val="009A4D36"/>
    <w:rsid w:val="009A6F54"/>
    <w:rsid w:val="009F7637"/>
    <w:rsid w:val="00A001F6"/>
    <w:rsid w:val="00A0692B"/>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52D6"/>
    <w:rsid w:val="00CB629C"/>
    <w:rsid w:val="00CD7D97"/>
    <w:rsid w:val="00CE3EE6"/>
    <w:rsid w:val="00CE4BA1"/>
    <w:rsid w:val="00D000C7"/>
    <w:rsid w:val="00D221B8"/>
    <w:rsid w:val="00D22E2C"/>
    <w:rsid w:val="00D51C5C"/>
    <w:rsid w:val="00D52A9D"/>
    <w:rsid w:val="00D55AAD"/>
    <w:rsid w:val="00D7396C"/>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mathPr>
  <w:themeFontLang w:val="en-GB" w:bidi="ar-SA"/>
  <w:clrSchemeMapping w:bg1="light1" w:t1="dark1" w:bg2="light2" w:t2="dark2" w:accent1="accent1" w:accent2="accent2" w:accent3="accent3" w:accent4="accent4" w:accent5="accent5" w:accent6="accent6" w:hyperlink="hyperlink" w:followedHyperlink="followedHyperlink"/>
  <w14:docId w14:val="38D6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eping.wto.org/en/Search?viewData=G/TBT/N/USA/858/Rev.1/Add.2" TargetMode="External" /><Relationship Id="rId11" Type="http://schemas.openxmlformats.org/officeDocument/2006/relationships/hyperlink" Target="https://www.ecfr.gov/current/title-10/chapter-II/subchapter-D/part-431" TargetMode="External" /><Relationship Id="rId12" Type="http://schemas.openxmlformats.org/officeDocument/2006/relationships/hyperlink" Target="https://www.govinfo.gov/content/pkg/FR-2025-03-07/html/2025-03465.htm" TargetMode="External" /><Relationship Id="rId13" Type="http://schemas.openxmlformats.org/officeDocument/2006/relationships/hyperlink" Target="https://www.govinfo.gov/content/pkg/FR-2025-03-07/pdf/2025-03465.pdf" TargetMode="External" /><Relationship Id="rId14" Type="http://schemas.openxmlformats.org/officeDocument/2006/relationships/hyperlink" Target="https://eping.wto.org/en/Search?domainIds=1&amp;documentSymbol=USA%2F858%2Frev.1" TargetMode="External" /><Relationship Id="rId15" Type="http://schemas.openxmlformats.org/officeDocument/2006/relationships/hyperlink" Target="https://www.regulations.gov/docket/EERE-2017-BT-STD-0007/document" TargetMode="External" /><Relationship Id="rId16" Type="http://schemas.openxmlformats.org/officeDocument/2006/relationships/hyperlink" Target="http://www.regulations.gov/" TargetMode="External" /><Relationship Id="rId17" Type="http://schemas.openxmlformats.org/officeDocument/2006/relationships/hyperlink" Target="mailto:usatbtep@nist.gov" TargetMode="External" /><Relationship Id="rId18" Type="http://schemas.openxmlformats.org/officeDocument/2006/relationships/hyperlink" Target="http://time-time.net/times/time-zones/usa-canada/current-eastern-time-est.php" TargetMode="External" /><Relationship Id="rId19" Type="http://schemas.openxmlformats.org/officeDocument/2006/relationships/hyperlink" Target="https://24timezones.com/time-zone/et" TargetMode="External" /><Relationship Id="rId2" Type="http://schemas.openxmlformats.org/officeDocument/2006/relationships/settings" Target="settings.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footer" Target="footer2.xml" /><Relationship Id="rId24" Type="http://schemas.openxmlformats.org/officeDocument/2006/relationships/header" Target="header3.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govinfo.gov/content/pkg/FR-2025-01-21/html/2024-31214.htm" TargetMode="External" /><Relationship Id="rId8" Type="http://schemas.openxmlformats.org/officeDocument/2006/relationships/hyperlink" Target="https://www.govinfo.gov/content/pkg/FR-2025-01-21/pdf/2024-31214.pdf" TargetMode="External" /><Relationship Id="rId9" Type="http://schemas.openxmlformats.org/officeDocument/2006/relationships/hyperlink" Target="https://members.wto.org/crnattachments/2025/TBT/USA/25_01914_00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lfarra\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EAE85844-DB97-40A4-8489-5F746837571F}">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388</Words>
  <Characters>2484</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2019-10-23T07:32:00Z</cp:lastPrinted>
  <dcterms:created xsi:type="dcterms:W3CDTF">2025-03-10T10:40:00Z</dcterms:created>
  <dcterms:modified xsi:type="dcterms:W3CDTF">2025-03-10T11:28:00Z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